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F0" w:rsidRPr="009C7603" w:rsidRDefault="00D154F0" w:rsidP="009C7603">
      <w:pPr>
        <w:autoSpaceDE w:val="0"/>
        <w:spacing w:line="240" w:lineRule="auto"/>
        <w:jc w:val="right"/>
        <w:rPr>
          <w:rFonts w:ascii="Times New Roman" w:hAnsi="Times New Roman" w:cs="Times New Roman"/>
          <w:bCs/>
          <w:color w:val="000000"/>
          <w:sz w:val="24"/>
          <w:szCs w:val="24"/>
        </w:rPr>
      </w:pPr>
      <w:r w:rsidRPr="009C7603">
        <w:rPr>
          <w:rFonts w:ascii="Times New Roman" w:hAnsi="Times New Roman" w:cs="Times New Roman"/>
          <w:noProof/>
          <w:sz w:val="24"/>
          <w:szCs w:val="24"/>
          <w:lang w:eastAsia="pl-PL"/>
        </w:rPr>
        <w:drawing>
          <wp:inline distT="0" distB="0" distL="0" distR="0">
            <wp:extent cx="5760720" cy="56294"/>
            <wp:effectExtent l="19050" t="0" r="0" b="0"/>
            <wp:docPr id="3" name="Obraz 1" descr="znc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czek.jpg"/>
                    <pic:cNvPicPr>
                      <a:picLocks noChangeAspect="1" noChangeArrowheads="1"/>
                    </pic:cNvPicPr>
                  </pic:nvPicPr>
                  <pic:blipFill>
                    <a:blip r:embed="rId7" cstate="print"/>
                    <a:srcRect/>
                    <a:stretch>
                      <a:fillRect/>
                    </a:stretch>
                  </pic:blipFill>
                  <pic:spPr bwMode="auto">
                    <a:xfrm>
                      <a:off x="0" y="0"/>
                      <a:ext cx="5760720" cy="56294"/>
                    </a:xfrm>
                    <a:prstGeom prst="rect">
                      <a:avLst/>
                    </a:prstGeom>
                    <a:noFill/>
                    <a:ln w="9525">
                      <a:noFill/>
                      <a:miter lim="800000"/>
                      <a:headEnd/>
                      <a:tailEnd/>
                    </a:ln>
                  </pic:spPr>
                </pic:pic>
              </a:graphicData>
            </a:graphic>
          </wp:inline>
        </w:drawing>
      </w:r>
    </w:p>
    <w:tbl>
      <w:tblPr>
        <w:tblpPr w:leftFromText="141" w:rightFromText="141" w:vertAnchor="text" w:horzAnchor="margin" w:tblpY="19"/>
        <w:tblW w:w="0" w:type="auto"/>
        <w:tblCellMar>
          <w:left w:w="70" w:type="dxa"/>
          <w:right w:w="70" w:type="dxa"/>
        </w:tblCellMar>
        <w:tblLook w:val="0000"/>
      </w:tblPr>
      <w:tblGrid>
        <w:gridCol w:w="1519"/>
        <w:gridCol w:w="7340"/>
      </w:tblGrid>
      <w:tr w:rsidR="00D154F0" w:rsidRPr="009C7603" w:rsidTr="00B64C54">
        <w:trPr>
          <w:cantSplit/>
          <w:trHeight w:val="289"/>
        </w:trPr>
        <w:tc>
          <w:tcPr>
            <w:tcW w:w="1519" w:type="dxa"/>
            <w:vMerge w:val="restart"/>
          </w:tcPr>
          <w:p w:rsidR="00D154F0" w:rsidRPr="009C7603" w:rsidRDefault="00221670" w:rsidP="009C7603">
            <w:pPr>
              <w:spacing w:line="240" w:lineRule="auto"/>
              <w:rPr>
                <w:rFonts w:ascii="Times New Roman" w:hAnsi="Times New Roman" w:cs="Times New Roman"/>
                <w:sz w:val="24"/>
                <w:szCs w:val="24"/>
              </w:rPr>
            </w:pPr>
            <w:r w:rsidRPr="00221670">
              <w:rPr>
                <w:rFonts w:ascii="Times New Roman" w:hAnsi="Times New Roman" w:cs="Times New Roman"/>
                <w:noProof/>
                <w:color w:val="17365D"/>
                <w:sz w:val="24"/>
                <w:szCs w:val="24"/>
              </w:rPr>
              <w:pict>
                <v:line id="_x0000_s1026" style="position:absolute;flip:y;z-index:251658240" from="-1.65pt,48.15pt" to="459.6pt,48.15pt"/>
              </w:pict>
            </w:r>
            <w:r w:rsidR="00D154F0" w:rsidRPr="009C7603">
              <w:rPr>
                <w:rFonts w:ascii="Times New Roman" w:hAnsi="Times New Roman" w:cs="Times New Roman"/>
                <w:sz w:val="24"/>
                <w:szCs w:val="24"/>
              </w:rPr>
              <w:t xml:space="preserve">        </w:t>
            </w:r>
            <w:r w:rsidR="00D154F0" w:rsidRPr="009C7603">
              <w:rPr>
                <w:rFonts w:ascii="Times New Roman" w:hAnsi="Times New Roman" w:cs="Times New Roman"/>
                <w:sz w:val="24"/>
                <w:szCs w:val="24"/>
              </w:rPr>
              <w:object w:dxaOrig="18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36.3pt" o:ole="">
                  <v:imagedata r:id="rId8" o:title=""/>
                </v:shape>
                <o:OLEObject Type="Embed" ProgID="PBrush" ShapeID="_x0000_i1025" DrawAspect="Content" ObjectID="_1586079687" r:id="rId9"/>
              </w:object>
            </w:r>
          </w:p>
        </w:tc>
        <w:tc>
          <w:tcPr>
            <w:tcW w:w="7340" w:type="dxa"/>
          </w:tcPr>
          <w:p w:rsidR="00D154F0" w:rsidRPr="009C7603" w:rsidRDefault="00D154F0" w:rsidP="009C7603">
            <w:pPr>
              <w:spacing w:line="240" w:lineRule="auto"/>
              <w:rPr>
                <w:rFonts w:ascii="Times New Roman" w:hAnsi="Times New Roman" w:cs="Times New Roman"/>
                <w:color w:val="000080"/>
                <w:sz w:val="24"/>
                <w:szCs w:val="24"/>
              </w:rPr>
            </w:pPr>
            <w:r w:rsidRPr="009C7603">
              <w:rPr>
                <w:rFonts w:ascii="Times New Roman" w:hAnsi="Times New Roman" w:cs="Times New Roman"/>
                <w:b/>
                <w:bCs/>
                <w:color w:val="000080"/>
                <w:sz w:val="24"/>
                <w:szCs w:val="24"/>
              </w:rPr>
              <w:t>Zespół  Szkół  Poligraficzno – Mechanicznych im. Armii Krajowej</w:t>
            </w:r>
            <w:r w:rsidRPr="009C7603">
              <w:rPr>
                <w:rFonts w:ascii="Times New Roman" w:hAnsi="Times New Roman" w:cs="Times New Roman"/>
                <w:color w:val="000080"/>
                <w:sz w:val="24"/>
                <w:szCs w:val="24"/>
              </w:rPr>
              <w:t xml:space="preserve">     </w:t>
            </w:r>
          </w:p>
        </w:tc>
      </w:tr>
      <w:tr w:rsidR="00D154F0" w:rsidRPr="009C7603" w:rsidTr="00B64C54">
        <w:trPr>
          <w:cantSplit/>
          <w:trHeight w:val="218"/>
        </w:trPr>
        <w:tc>
          <w:tcPr>
            <w:tcW w:w="1519" w:type="dxa"/>
            <w:vMerge/>
          </w:tcPr>
          <w:p w:rsidR="00D154F0" w:rsidRPr="009C7603" w:rsidRDefault="00D154F0" w:rsidP="009C7603">
            <w:pPr>
              <w:spacing w:line="240" w:lineRule="auto"/>
              <w:rPr>
                <w:rFonts w:ascii="Times New Roman" w:hAnsi="Times New Roman" w:cs="Times New Roman"/>
                <w:sz w:val="24"/>
                <w:szCs w:val="24"/>
              </w:rPr>
            </w:pPr>
          </w:p>
        </w:tc>
        <w:tc>
          <w:tcPr>
            <w:tcW w:w="7340" w:type="dxa"/>
          </w:tcPr>
          <w:p w:rsidR="00D154F0" w:rsidRPr="009C7603" w:rsidRDefault="00D154F0" w:rsidP="009C7603">
            <w:pPr>
              <w:spacing w:line="240" w:lineRule="auto"/>
              <w:rPr>
                <w:rFonts w:ascii="Times New Roman" w:hAnsi="Times New Roman" w:cs="Times New Roman"/>
                <w:color w:val="002060"/>
                <w:sz w:val="24"/>
                <w:szCs w:val="24"/>
              </w:rPr>
            </w:pPr>
            <w:r w:rsidRPr="009C7603">
              <w:rPr>
                <w:rFonts w:ascii="Times New Roman" w:hAnsi="Times New Roman" w:cs="Times New Roman"/>
                <w:color w:val="002060"/>
                <w:sz w:val="24"/>
                <w:szCs w:val="24"/>
              </w:rPr>
              <w:t>40-671 Katowice, u</w:t>
            </w:r>
            <w:r w:rsidR="009C7603">
              <w:rPr>
                <w:rFonts w:ascii="Times New Roman" w:hAnsi="Times New Roman" w:cs="Times New Roman"/>
                <w:color w:val="002060"/>
                <w:sz w:val="24"/>
                <w:szCs w:val="24"/>
              </w:rPr>
              <w:t xml:space="preserve">l. Armii Krajowej 84  </w:t>
            </w:r>
            <w:r w:rsidRPr="009C7603">
              <w:rPr>
                <w:rFonts w:ascii="Times New Roman" w:hAnsi="Times New Roman" w:cs="Times New Roman"/>
                <w:color w:val="002060"/>
                <w:sz w:val="24"/>
                <w:szCs w:val="24"/>
              </w:rPr>
              <w:t>tel. 32-202-84-63, 32-202-83-14</w:t>
            </w:r>
            <w:r w:rsidRPr="009C7603">
              <w:rPr>
                <w:rFonts w:ascii="Times New Roman" w:hAnsi="Times New Roman" w:cs="Times New Roman"/>
                <w:color w:val="002060"/>
                <w:sz w:val="24"/>
                <w:szCs w:val="24"/>
                <w:lang w:val="de-DE"/>
              </w:rPr>
              <w:t xml:space="preserve">                                                                    </w:t>
            </w:r>
            <w:r w:rsidRPr="009C7603">
              <w:rPr>
                <w:rFonts w:ascii="Times New Roman" w:hAnsi="Times New Roman" w:cs="Times New Roman"/>
                <w:color w:val="002060"/>
                <w:sz w:val="24"/>
                <w:szCs w:val="24"/>
              </w:rPr>
              <w:t xml:space="preserve">                              </w:t>
            </w:r>
          </w:p>
        </w:tc>
      </w:tr>
      <w:tr w:rsidR="00D154F0" w:rsidRPr="009C7603" w:rsidTr="00B64C54">
        <w:trPr>
          <w:cantSplit/>
          <w:trHeight w:val="217"/>
        </w:trPr>
        <w:tc>
          <w:tcPr>
            <w:tcW w:w="1519" w:type="dxa"/>
            <w:vMerge/>
          </w:tcPr>
          <w:p w:rsidR="00D154F0" w:rsidRPr="009C7603" w:rsidRDefault="00D154F0" w:rsidP="009C7603">
            <w:pPr>
              <w:spacing w:line="240" w:lineRule="auto"/>
              <w:rPr>
                <w:rFonts w:ascii="Times New Roman" w:hAnsi="Times New Roman" w:cs="Times New Roman"/>
                <w:sz w:val="24"/>
                <w:szCs w:val="24"/>
              </w:rPr>
            </w:pPr>
          </w:p>
        </w:tc>
        <w:tc>
          <w:tcPr>
            <w:tcW w:w="7340" w:type="dxa"/>
          </w:tcPr>
          <w:p w:rsidR="00D154F0" w:rsidRPr="009C7603" w:rsidRDefault="00D154F0" w:rsidP="009C7603">
            <w:pPr>
              <w:spacing w:line="240" w:lineRule="auto"/>
              <w:rPr>
                <w:rFonts w:ascii="Times New Roman" w:hAnsi="Times New Roman" w:cs="Times New Roman"/>
                <w:color w:val="002060"/>
                <w:sz w:val="24"/>
                <w:szCs w:val="24"/>
                <w:lang w:val="de-DE"/>
              </w:rPr>
            </w:pPr>
          </w:p>
        </w:tc>
      </w:tr>
    </w:tbl>
    <w:p w:rsidR="005E5845" w:rsidRPr="009C7603" w:rsidRDefault="005E5845" w:rsidP="009C7603">
      <w:pPr>
        <w:autoSpaceDE w:val="0"/>
        <w:spacing w:line="240" w:lineRule="auto"/>
        <w:jc w:val="right"/>
        <w:rPr>
          <w:rFonts w:ascii="Times New Roman" w:hAnsi="Times New Roman" w:cs="Times New Roman"/>
          <w:bCs/>
          <w:color w:val="000000"/>
          <w:sz w:val="24"/>
          <w:szCs w:val="24"/>
        </w:rPr>
      </w:pPr>
    </w:p>
    <w:p w:rsidR="005E5845" w:rsidRPr="009C7603" w:rsidRDefault="005E5845" w:rsidP="009C7603">
      <w:pPr>
        <w:spacing w:line="240" w:lineRule="auto"/>
        <w:rPr>
          <w:rFonts w:ascii="Times New Roman" w:hAnsi="Times New Roman" w:cs="Times New Roman"/>
          <w:sz w:val="24"/>
          <w:szCs w:val="24"/>
        </w:rPr>
      </w:pPr>
      <w:r w:rsidRPr="009C7603">
        <w:rPr>
          <w:rFonts w:ascii="Times New Roman" w:hAnsi="Times New Roman" w:cs="Times New Roman"/>
          <w:sz w:val="24"/>
          <w:szCs w:val="24"/>
        </w:rPr>
        <w:t xml:space="preserve">ZSPM-6/ZP/ZOC/2018                                                          </w:t>
      </w:r>
      <w:r w:rsidR="009C7603">
        <w:rPr>
          <w:rFonts w:ascii="Times New Roman" w:hAnsi="Times New Roman" w:cs="Times New Roman"/>
          <w:sz w:val="24"/>
          <w:szCs w:val="24"/>
        </w:rPr>
        <w:t xml:space="preserve">                    </w:t>
      </w:r>
      <w:r w:rsidR="00430305">
        <w:rPr>
          <w:rFonts w:ascii="Times New Roman" w:hAnsi="Times New Roman" w:cs="Times New Roman"/>
          <w:sz w:val="24"/>
          <w:szCs w:val="24"/>
        </w:rPr>
        <w:t>Katowice 24</w:t>
      </w:r>
      <w:r w:rsidRPr="009C7603">
        <w:rPr>
          <w:rFonts w:ascii="Times New Roman" w:hAnsi="Times New Roman" w:cs="Times New Roman"/>
          <w:sz w:val="24"/>
          <w:szCs w:val="24"/>
        </w:rPr>
        <w:t>.04.2018</w:t>
      </w:r>
    </w:p>
    <w:p w:rsidR="005E5845" w:rsidRPr="009C7603" w:rsidRDefault="005E5845" w:rsidP="009C7603">
      <w:pPr>
        <w:spacing w:line="240" w:lineRule="auto"/>
        <w:jc w:val="center"/>
        <w:rPr>
          <w:rFonts w:ascii="Times New Roman" w:hAnsi="Times New Roman" w:cs="Times New Roman"/>
          <w:sz w:val="24"/>
          <w:szCs w:val="24"/>
        </w:rPr>
      </w:pPr>
    </w:p>
    <w:p w:rsidR="005E5845" w:rsidRPr="009C7603" w:rsidRDefault="005E5845" w:rsidP="009C7603">
      <w:pPr>
        <w:spacing w:line="240" w:lineRule="auto"/>
        <w:rPr>
          <w:rFonts w:ascii="Times New Roman" w:hAnsi="Times New Roman" w:cs="Times New Roman"/>
          <w:b/>
          <w:sz w:val="24"/>
          <w:szCs w:val="24"/>
        </w:rPr>
      </w:pPr>
      <w:r w:rsidRPr="009C7603">
        <w:rPr>
          <w:rFonts w:ascii="Times New Roman" w:hAnsi="Times New Roman" w:cs="Times New Roman"/>
          <w:b/>
          <w:sz w:val="24"/>
          <w:szCs w:val="24"/>
        </w:rPr>
        <w:t xml:space="preserve">           Informacja o zbędnym majątku ruchomym- maszyny poligraficzne.</w:t>
      </w:r>
    </w:p>
    <w:p w:rsidR="005E5845" w:rsidRPr="009C7603" w:rsidRDefault="005E5845" w:rsidP="009C7603">
      <w:pPr>
        <w:spacing w:line="240" w:lineRule="auto"/>
        <w:jc w:val="center"/>
        <w:rPr>
          <w:rFonts w:ascii="Times New Roman" w:hAnsi="Times New Roman" w:cs="Times New Roman"/>
          <w:sz w:val="24"/>
          <w:szCs w:val="24"/>
        </w:rPr>
      </w:pPr>
      <w:r w:rsidRPr="009C7603">
        <w:rPr>
          <w:rFonts w:ascii="Times New Roman" w:hAnsi="Times New Roman" w:cs="Times New Roman"/>
          <w:sz w:val="24"/>
          <w:szCs w:val="24"/>
        </w:rPr>
        <w:t>(Na podstawie Regulaminu gospodarowania składnikami majątku ruchomego powierzonego jednostkom organizacyjnym miasta Katowice – Załącznik nr 1 do zarządzenia nr 2747/2006 Prezydenta Miasta Katowice z dnia 30.06.2006 r.)</w:t>
      </w:r>
    </w:p>
    <w:p w:rsidR="005E5845" w:rsidRPr="009C7603" w:rsidRDefault="005E5845" w:rsidP="009C7603">
      <w:pPr>
        <w:spacing w:line="240" w:lineRule="auto"/>
        <w:jc w:val="center"/>
        <w:rPr>
          <w:rFonts w:ascii="Times New Roman" w:hAnsi="Times New Roman" w:cs="Times New Roman"/>
          <w:sz w:val="24"/>
          <w:szCs w:val="24"/>
        </w:rPr>
      </w:pPr>
      <w:r w:rsidRPr="009C7603">
        <w:rPr>
          <w:rFonts w:ascii="Times New Roman" w:hAnsi="Times New Roman" w:cs="Times New Roman"/>
          <w:b/>
          <w:sz w:val="24"/>
          <w:szCs w:val="24"/>
        </w:rPr>
        <w:br/>
      </w:r>
    </w:p>
    <w:p w:rsidR="005E5845" w:rsidRPr="009C7603" w:rsidRDefault="005E5845" w:rsidP="009C7603">
      <w:pPr>
        <w:spacing w:after="0" w:line="240" w:lineRule="auto"/>
        <w:rPr>
          <w:rFonts w:ascii="Times New Roman" w:hAnsi="Times New Roman" w:cs="Times New Roman"/>
          <w:b/>
          <w:sz w:val="24"/>
          <w:szCs w:val="24"/>
        </w:rPr>
      </w:pPr>
      <w:r w:rsidRPr="009C7603">
        <w:rPr>
          <w:rFonts w:ascii="Times New Roman" w:hAnsi="Times New Roman" w:cs="Times New Roman"/>
          <w:b/>
          <w:sz w:val="24"/>
          <w:szCs w:val="24"/>
        </w:rPr>
        <w:t xml:space="preserve">      I.      Sprzedający:</w:t>
      </w:r>
    </w:p>
    <w:p w:rsidR="00430305" w:rsidRDefault="00430305" w:rsidP="009C7603">
      <w:pPr>
        <w:autoSpaceDE w:val="0"/>
        <w:autoSpaceDN w:val="0"/>
        <w:adjustRightInd w:val="0"/>
        <w:spacing w:line="240" w:lineRule="auto"/>
        <w:ind w:left="360" w:firstLine="349"/>
        <w:rPr>
          <w:rFonts w:ascii="Times New Roman" w:hAnsi="Times New Roman" w:cs="Times New Roman"/>
          <w:b/>
          <w:bCs/>
          <w:sz w:val="24"/>
          <w:szCs w:val="24"/>
        </w:rPr>
      </w:pPr>
    </w:p>
    <w:p w:rsidR="005E5845" w:rsidRPr="009C7603" w:rsidRDefault="005E5845" w:rsidP="00AD1629">
      <w:pPr>
        <w:autoSpaceDE w:val="0"/>
        <w:autoSpaceDN w:val="0"/>
        <w:adjustRightInd w:val="0"/>
        <w:spacing w:after="0" w:line="240" w:lineRule="auto"/>
        <w:ind w:left="360" w:firstLine="349"/>
        <w:rPr>
          <w:rFonts w:ascii="Times New Roman" w:hAnsi="Times New Roman" w:cs="Times New Roman"/>
          <w:b/>
          <w:bCs/>
          <w:sz w:val="24"/>
          <w:szCs w:val="24"/>
        </w:rPr>
      </w:pPr>
      <w:r w:rsidRPr="009C7603">
        <w:rPr>
          <w:rFonts w:ascii="Times New Roman" w:hAnsi="Times New Roman" w:cs="Times New Roman"/>
          <w:b/>
          <w:bCs/>
          <w:sz w:val="24"/>
          <w:szCs w:val="24"/>
        </w:rPr>
        <w:t>Zespół Szkół Pol</w:t>
      </w:r>
      <w:r w:rsidR="00AD1629">
        <w:rPr>
          <w:rFonts w:ascii="Times New Roman" w:hAnsi="Times New Roman" w:cs="Times New Roman"/>
          <w:b/>
          <w:bCs/>
          <w:sz w:val="24"/>
          <w:szCs w:val="24"/>
        </w:rPr>
        <w:t>igraficzno-Mechanicznych</w:t>
      </w:r>
      <w:r w:rsidR="00AD1629">
        <w:rPr>
          <w:rFonts w:ascii="Times New Roman" w:hAnsi="Times New Roman" w:cs="Times New Roman"/>
          <w:b/>
          <w:bCs/>
          <w:sz w:val="24"/>
          <w:szCs w:val="24"/>
        </w:rPr>
        <w:br/>
        <w:t xml:space="preserve">      i</w:t>
      </w:r>
      <w:r w:rsidRPr="009C7603">
        <w:rPr>
          <w:rFonts w:ascii="Times New Roman" w:hAnsi="Times New Roman" w:cs="Times New Roman"/>
          <w:b/>
          <w:bCs/>
          <w:sz w:val="24"/>
          <w:szCs w:val="24"/>
        </w:rPr>
        <w:t>m. Armii Krajowej w Katowicach</w:t>
      </w:r>
    </w:p>
    <w:p w:rsidR="005E5845" w:rsidRPr="009C7603" w:rsidRDefault="005E5845" w:rsidP="00AD1629">
      <w:pPr>
        <w:autoSpaceDE w:val="0"/>
        <w:autoSpaceDN w:val="0"/>
        <w:adjustRightInd w:val="0"/>
        <w:spacing w:after="0" w:line="240" w:lineRule="auto"/>
        <w:ind w:left="360" w:firstLine="349"/>
        <w:rPr>
          <w:rFonts w:ascii="Times New Roman" w:hAnsi="Times New Roman" w:cs="Times New Roman"/>
          <w:b/>
          <w:bCs/>
          <w:color w:val="000000"/>
          <w:sz w:val="24"/>
          <w:szCs w:val="24"/>
        </w:rPr>
      </w:pPr>
      <w:r w:rsidRPr="009C7603">
        <w:rPr>
          <w:rFonts w:ascii="Times New Roman" w:hAnsi="Times New Roman" w:cs="Times New Roman"/>
          <w:b/>
          <w:bCs/>
          <w:color w:val="000000"/>
          <w:sz w:val="24"/>
          <w:szCs w:val="24"/>
        </w:rPr>
        <w:t xml:space="preserve">40-671 Katowice </w:t>
      </w:r>
    </w:p>
    <w:p w:rsidR="005E5845" w:rsidRPr="009C7603" w:rsidRDefault="005E5845" w:rsidP="00AD1629">
      <w:pPr>
        <w:autoSpaceDE w:val="0"/>
        <w:autoSpaceDN w:val="0"/>
        <w:adjustRightInd w:val="0"/>
        <w:spacing w:after="0" w:line="240" w:lineRule="auto"/>
        <w:ind w:left="360" w:firstLine="349"/>
        <w:rPr>
          <w:rFonts w:ascii="Times New Roman" w:hAnsi="Times New Roman" w:cs="Times New Roman"/>
          <w:b/>
          <w:color w:val="000000"/>
          <w:sz w:val="24"/>
          <w:szCs w:val="24"/>
        </w:rPr>
      </w:pPr>
      <w:r w:rsidRPr="009C7603">
        <w:rPr>
          <w:rFonts w:ascii="Times New Roman" w:hAnsi="Times New Roman" w:cs="Times New Roman"/>
          <w:b/>
          <w:bCs/>
          <w:color w:val="000000"/>
          <w:sz w:val="24"/>
          <w:szCs w:val="24"/>
        </w:rPr>
        <w:t>ul. A. Krajowej  84</w:t>
      </w:r>
    </w:p>
    <w:p w:rsidR="005E5845" w:rsidRPr="009C7603" w:rsidRDefault="005E5845" w:rsidP="009C7603">
      <w:pPr>
        <w:spacing w:line="240" w:lineRule="auto"/>
        <w:rPr>
          <w:rFonts w:ascii="Times New Roman" w:hAnsi="Times New Roman" w:cs="Times New Roman"/>
          <w:sz w:val="24"/>
          <w:szCs w:val="24"/>
        </w:rPr>
      </w:pPr>
    </w:p>
    <w:p w:rsidR="005E5845" w:rsidRPr="009C7603" w:rsidRDefault="005E5845" w:rsidP="009C7603">
      <w:pPr>
        <w:spacing w:line="240" w:lineRule="auto"/>
        <w:jc w:val="both"/>
        <w:rPr>
          <w:rFonts w:ascii="Times New Roman" w:hAnsi="Times New Roman" w:cs="Times New Roman"/>
          <w:b/>
          <w:sz w:val="24"/>
          <w:szCs w:val="24"/>
        </w:rPr>
      </w:pPr>
      <w:r w:rsidRPr="009C7603">
        <w:rPr>
          <w:rFonts w:ascii="Times New Roman" w:hAnsi="Times New Roman" w:cs="Times New Roman"/>
          <w:sz w:val="24"/>
          <w:szCs w:val="24"/>
        </w:rPr>
        <w:t xml:space="preserve">     </w:t>
      </w:r>
      <w:r w:rsidRPr="009C7603">
        <w:rPr>
          <w:rFonts w:ascii="Times New Roman" w:hAnsi="Times New Roman" w:cs="Times New Roman"/>
          <w:b/>
          <w:sz w:val="24"/>
          <w:szCs w:val="24"/>
        </w:rPr>
        <w:t>II.     Opis przedmiotu zamówienia</w:t>
      </w:r>
    </w:p>
    <w:p w:rsidR="005E5845" w:rsidRPr="00825917" w:rsidRDefault="00825917" w:rsidP="00825917">
      <w:pPr>
        <w:spacing w:after="0" w:line="240" w:lineRule="auto"/>
        <w:ind w:left="240"/>
        <w:jc w:val="both"/>
        <w:rPr>
          <w:rFonts w:ascii="Times New Roman" w:hAnsi="Times New Roman" w:cs="Times New Roman"/>
          <w:b/>
          <w:sz w:val="24"/>
          <w:szCs w:val="24"/>
        </w:rPr>
      </w:pPr>
      <w:r>
        <w:rPr>
          <w:rFonts w:ascii="Times New Roman" w:hAnsi="Times New Roman" w:cs="Times New Roman"/>
          <w:b/>
          <w:sz w:val="24"/>
          <w:szCs w:val="24"/>
        </w:rPr>
        <w:t>1.</w:t>
      </w:r>
      <w:r w:rsidR="005E5845" w:rsidRPr="00825917">
        <w:rPr>
          <w:rFonts w:ascii="Times New Roman" w:hAnsi="Times New Roman" w:cs="Times New Roman"/>
          <w:b/>
          <w:sz w:val="24"/>
          <w:szCs w:val="24"/>
        </w:rPr>
        <w:t xml:space="preserve"> Dane identyfikacyjne maszyn poligraficznych:</w:t>
      </w:r>
    </w:p>
    <w:p w:rsidR="005E5845" w:rsidRPr="00AD1629" w:rsidRDefault="005E5845" w:rsidP="009C7603">
      <w:pPr>
        <w:spacing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348"/>
        <w:gridCol w:w="976"/>
        <w:gridCol w:w="802"/>
        <w:gridCol w:w="1409"/>
        <w:gridCol w:w="2526"/>
        <w:gridCol w:w="39"/>
        <w:gridCol w:w="1564"/>
      </w:tblGrid>
      <w:tr w:rsidR="005E5845" w:rsidRPr="009C7603" w:rsidTr="00AD1629">
        <w:trPr>
          <w:trHeight w:val="538"/>
        </w:trPr>
        <w:tc>
          <w:tcPr>
            <w:tcW w:w="516" w:type="dxa"/>
            <w:vAlign w:val="center"/>
          </w:tcPr>
          <w:p w:rsidR="005E5845" w:rsidRPr="00AD1629" w:rsidRDefault="005E5845" w:rsidP="00AD1629">
            <w:pPr>
              <w:spacing w:line="240" w:lineRule="auto"/>
              <w:jc w:val="center"/>
              <w:rPr>
                <w:rFonts w:ascii="Times New Roman" w:hAnsi="Times New Roman" w:cs="Times New Roman"/>
                <w:b/>
                <w:sz w:val="20"/>
                <w:szCs w:val="20"/>
              </w:rPr>
            </w:pPr>
            <w:r w:rsidRPr="00AD1629">
              <w:rPr>
                <w:rFonts w:ascii="Times New Roman" w:hAnsi="Times New Roman" w:cs="Times New Roman"/>
                <w:b/>
                <w:sz w:val="20"/>
                <w:szCs w:val="20"/>
              </w:rPr>
              <w:t>Lp</w:t>
            </w:r>
          </w:p>
        </w:tc>
        <w:tc>
          <w:tcPr>
            <w:tcW w:w="1348" w:type="dxa"/>
            <w:vAlign w:val="center"/>
          </w:tcPr>
          <w:p w:rsidR="005E5845" w:rsidRPr="00AD1629" w:rsidRDefault="005E5845" w:rsidP="00AD1629">
            <w:pPr>
              <w:spacing w:line="240" w:lineRule="auto"/>
              <w:jc w:val="center"/>
              <w:rPr>
                <w:rFonts w:ascii="Times New Roman" w:hAnsi="Times New Roman" w:cs="Times New Roman"/>
                <w:b/>
                <w:sz w:val="20"/>
                <w:szCs w:val="20"/>
              </w:rPr>
            </w:pPr>
            <w:r w:rsidRPr="00AD1629">
              <w:rPr>
                <w:rFonts w:ascii="Times New Roman" w:hAnsi="Times New Roman" w:cs="Times New Roman"/>
                <w:b/>
                <w:sz w:val="20"/>
                <w:szCs w:val="20"/>
              </w:rPr>
              <w:t>Nazwa maszyny</w:t>
            </w:r>
          </w:p>
        </w:tc>
        <w:tc>
          <w:tcPr>
            <w:tcW w:w="976" w:type="dxa"/>
            <w:vAlign w:val="center"/>
          </w:tcPr>
          <w:p w:rsidR="005E5845" w:rsidRPr="00AD1629" w:rsidRDefault="005E5845" w:rsidP="00AD1629">
            <w:pPr>
              <w:spacing w:line="240" w:lineRule="auto"/>
              <w:jc w:val="center"/>
              <w:rPr>
                <w:rFonts w:ascii="Times New Roman" w:hAnsi="Times New Roman" w:cs="Times New Roman"/>
                <w:b/>
                <w:sz w:val="20"/>
                <w:szCs w:val="20"/>
              </w:rPr>
            </w:pPr>
            <w:r w:rsidRPr="00AD1629">
              <w:rPr>
                <w:rFonts w:ascii="Times New Roman" w:hAnsi="Times New Roman" w:cs="Times New Roman"/>
                <w:b/>
                <w:sz w:val="20"/>
                <w:szCs w:val="20"/>
              </w:rPr>
              <w:t>Nr seryjny</w:t>
            </w:r>
          </w:p>
        </w:tc>
        <w:tc>
          <w:tcPr>
            <w:tcW w:w="802" w:type="dxa"/>
            <w:vAlign w:val="center"/>
          </w:tcPr>
          <w:p w:rsidR="005E5845" w:rsidRPr="00AD1629" w:rsidRDefault="005E5845" w:rsidP="00AD1629">
            <w:pPr>
              <w:spacing w:line="240" w:lineRule="auto"/>
              <w:jc w:val="center"/>
              <w:rPr>
                <w:rFonts w:ascii="Times New Roman" w:hAnsi="Times New Roman" w:cs="Times New Roman"/>
                <w:b/>
                <w:sz w:val="20"/>
                <w:szCs w:val="20"/>
              </w:rPr>
            </w:pPr>
            <w:r w:rsidRPr="00AD1629">
              <w:rPr>
                <w:rFonts w:ascii="Times New Roman" w:hAnsi="Times New Roman" w:cs="Times New Roman"/>
                <w:b/>
                <w:sz w:val="20"/>
                <w:szCs w:val="20"/>
              </w:rPr>
              <w:t xml:space="preserve">Rok </w:t>
            </w:r>
            <w:proofErr w:type="spellStart"/>
            <w:r w:rsidRPr="00AD1629">
              <w:rPr>
                <w:rFonts w:ascii="Times New Roman" w:hAnsi="Times New Roman" w:cs="Times New Roman"/>
                <w:b/>
                <w:sz w:val="20"/>
                <w:szCs w:val="20"/>
              </w:rPr>
              <w:t>prod</w:t>
            </w:r>
            <w:proofErr w:type="spellEnd"/>
            <w:r w:rsidRPr="00AD1629">
              <w:rPr>
                <w:rFonts w:ascii="Times New Roman" w:hAnsi="Times New Roman" w:cs="Times New Roman"/>
                <w:b/>
                <w:sz w:val="20"/>
                <w:szCs w:val="20"/>
              </w:rPr>
              <w:t>.</w:t>
            </w:r>
          </w:p>
        </w:tc>
        <w:tc>
          <w:tcPr>
            <w:tcW w:w="1409" w:type="dxa"/>
            <w:vAlign w:val="center"/>
          </w:tcPr>
          <w:p w:rsidR="005E5845" w:rsidRPr="00AD1629" w:rsidRDefault="005E5845" w:rsidP="00AD1629">
            <w:pPr>
              <w:spacing w:line="240" w:lineRule="auto"/>
              <w:jc w:val="center"/>
              <w:rPr>
                <w:rFonts w:ascii="Times New Roman" w:hAnsi="Times New Roman" w:cs="Times New Roman"/>
                <w:b/>
                <w:sz w:val="20"/>
                <w:szCs w:val="20"/>
              </w:rPr>
            </w:pPr>
            <w:r w:rsidRPr="00AD1629">
              <w:rPr>
                <w:rFonts w:ascii="Times New Roman" w:hAnsi="Times New Roman" w:cs="Times New Roman"/>
                <w:b/>
                <w:sz w:val="20"/>
                <w:szCs w:val="20"/>
              </w:rPr>
              <w:t>Dane techniczne</w:t>
            </w:r>
          </w:p>
        </w:tc>
        <w:tc>
          <w:tcPr>
            <w:tcW w:w="2565" w:type="dxa"/>
            <w:gridSpan w:val="2"/>
            <w:vAlign w:val="center"/>
          </w:tcPr>
          <w:p w:rsidR="005E5845" w:rsidRPr="00AD1629" w:rsidRDefault="005E5845" w:rsidP="00AD1629">
            <w:pPr>
              <w:spacing w:line="240" w:lineRule="auto"/>
              <w:jc w:val="center"/>
              <w:rPr>
                <w:rFonts w:ascii="Times New Roman" w:hAnsi="Times New Roman" w:cs="Times New Roman"/>
                <w:b/>
                <w:sz w:val="20"/>
                <w:szCs w:val="20"/>
              </w:rPr>
            </w:pPr>
            <w:r w:rsidRPr="00AD1629">
              <w:rPr>
                <w:rFonts w:ascii="Times New Roman" w:hAnsi="Times New Roman" w:cs="Times New Roman"/>
                <w:b/>
                <w:sz w:val="20"/>
                <w:szCs w:val="20"/>
              </w:rPr>
              <w:t>Opis stanu technicznego</w:t>
            </w:r>
          </w:p>
        </w:tc>
        <w:tc>
          <w:tcPr>
            <w:tcW w:w="1564" w:type="dxa"/>
            <w:vAlign w:val="center"/>
          </w:tcPr>
          <w:p w:rsidR="005E5845" w:rsidRPr="00AD1629" w:rsidRDefault="005E5845" w:rsidP="00AD1629">
            <w:pPr>
              <w:spacing w:line="240" w:lineRule="auto"/>
              <w:jc w:val="center"/>
              <w:rPr>
                <w:rFonts w:ascii="Times New Roman" w:hAnsi="Times New Roman" w:cs="Times New Roman"/>
                <w:b/>
                <w:sz w:val="20"/>
                <w:szCs w:val="20"/>
              </w:rPr>
            </w:pPr>
            <w:r w:rsidRPr="00AD1629">
              <w:rPr>
                <w:rFonts w:ascii="Times New Roman" w:hAnsi="Times New Roman" w:cs="Times New Roman"/>
                <w:b/>
                <w:sz w:val="20"/>
                <w:szCs w:val="20"/>
              </w:rPr>
              <w:t>Wartość maszyny</w:t>
            </w:r>
          </w:p>
        </w:tc>
      </w:tr>
      <w:tr w:rsidR="005E5845" w:rsidRPr="009C7603" w:rsidTr="005E5845">
        <w:tc>
          <w:tcPr>
            <w:tcW w:w="51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w:t>
            </w:r>
          </w:p>
        </w:tc>
        <w:tc>
          <w:tcPr>
            <w:tcW w:w="1348"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Maszyna offsetowa Adast Romayor 314</w:t>
            </w:r>
          </w:p>
          <w:p w:rsidR="005E5845" w:rsidRPr="00AD1629" w:rsidRDefault="005E5845" w:rsidP="009C7603">
            <w:pPr>
              <w:spacing w:line="240" w:lineRule="auto"/>
              <w:rPr>
                <w:rFonts w:ascii="Times New Roman" w:hAnsi="Times New Roman" w:cs="Times New Roman"/>
                <w:b/>
                <w:sz w:val="20"/>
                <w:szCs w:val="20"/>
              </w:rPr>
            </w:pPr>
          </w:p>
        </w:tc>
        <w:tc>
          <w:tcPr>
            <w:tcW w:w="97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17200</w:t>
            </w:r>
          </w:p>
          <w:p w:rsidR="005E5845" w:rsidRPr="00AD1629" w:rsidRDefault="005E5845" w:rsidP="009C7603">
            <w:pPr>
              <w:spacing w:line="240" w:lineRule="auto"/>
              <w:rPr>
                <w:rFonts w:ascii="Times New Roman" w:hAnsi="Times New Roman" w:cs="Times New Roman"/>
                <w:b/>
                <w:sz w:val="20"/>
                <w:szCs w:val="20"/>
              </w:rPr>
            </w:pPr>
          </w:p>
        </w:tc>
        <w:tc>
          <w:tcPr>
            <w:tcW w:w="802"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(1982 – 2001)</w:t>
            </w:r>
          </w:p>
        </w:tc>
        <w:tc>
          <w:tcPr>
            <w:tcW w:w="1409"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masa: 750 kg</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format papieru: 46x64 cm</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zasilanie: 380V</w:t>
            </w:r>
          </w:p>
        </w:tc>
        <w:tc>
          <w:tcPr>
            <w:tcW w:w="2565" w:type="dxa"/>
            <w:gridSpan w:val="2"/>
          </w:tcPr>
          <w:p w:rsidR="005E5845" w:rsidRPr="00AD1629" w:rsidRDefault="005E5845" w:rsidP="00AD1629">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zespół farbowy kompletny, z gumowymi wałkami do regeneracji,</w:t>
            </w:r>
          </w:p>
          <w:p w:rsidR="005E5845" w:rsidRPr="00AD1629" w:rsidRDefault="005E5845" w:rsidP="00AD1629">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zespół nawilżający kompletny,</w:t>
            </w:r>
          </w:p>
          <w:p w:rsidR="005E5845" w:rsidRPr="00AD1629" w:rsidRDefault="005E5845" w:rsidP="00AD1629">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zespół drukujący w stanie wizualnym dobrym,</w:t>
            </w:r>
          </w:p>
          <w:p w:rsidR="005E5845" w:rsidRPr="00AD1629" w:rsidRDefault="005E5845" w:rsidP="00AD1629">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ssawki - brak,</w:t>
            </w:r>
          </w:p>
          <w:p w:rsidR="005E5845" w:rsidRPr="00AD1629" w:rsidRDefault="005E5845" w:rsidP="00AD1629">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pasy stołu spływowego do wymiany,</w:t>
            </w:r>
          </w:p>
          <w:p w:rsidR="005E5845" w:rsidRPr="00AD1629" w:rsidRDefault="005E5845" w:rsidP="00AD1629">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droga papieru wymaga regulacji,</w:t>
            </w:r>
          </w:p>
          <w:p w:rsidR="005E5845" w:rsidRPr="00AD1629" w:rsidRDefault="005E5845" w:rsidP="009C7603">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lastRenderedPageBreak/>
              <w:t>- brak dokumentacji technicznej i oprzyrządowania.</w:t>
            </w:r>
          </w:p>
          <w:p w:rsidR="005E5845" w:rsidRPr="00AD1629" w:rsidRDefault="005E5845" w:rsidP="002525D1">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 możliwości oceny pracy maszyny.</w:t>
            </w:r>
          </w:p>
          <w:p w:rsidR="005E5845" w:rsidRPr="00AD1629" w:rsidRDefault="005E5845" w:rsidP="002525D1">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Maszyna ostatnio uruchamiana kilka lat temu.</w:t>
            </w:r>
          </w:p>
          <w:p w:rsidR="005E5845" w:rsidRPr="00AD1629" w:rsidRDefault="005E5845" w:rsidP="002525D1">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Maszyna niesprawna.</w:t>
            </w:r>
          </w:p>
          <w:p w:rsidR="005E5845" w:rsidRPr="00AD1629" w:rsidRDefault="005E5845" w:rsidP="002525D1">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 certyfikatu bezpieczeństwa CE.</w:t>
            </w:r>
          </w:p>
        </w:tc>
        <w:tc>
          <w:tcPr>
            <w:tcW w:w="1564" w:type="dxa"/>
          </w:tcPr>
          <w:p w:rsidR="005E5845" w:rsidRPr="00AD1629" w:rsidRDefault="00825917"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lastRenderedPageBreak/>
              <w:t>Wartość złomowania około 500</w:t>
            </w:r>
            <w:r w:rsidR="005E5845" w:rsidRPr="00AD1629">
              <w:rPr>
                <w:rFonts w:ascii="Times New Roman" w:hAnsi="Times New Roman" w:cs="Times New Roman"/>
                <w:b/>
                <w:sz w:val="20"/>
                <w:szCs w:val="20"/>
              </w:rPr>
              <w:t>,00 zł.</w:t>
            </w:r>
          </w:p>
          <w:p w:rsidR="005E5845" w:rsidRPr="00AD1629" w:rsidRDefault="005E5845" w:rsidP="009C7603">
            <w:pPr>
              <w:spacing w:line="240" w:lineRule="auto"/>
              <w:rPr>
                <w:rFonts w:ascii="Times New Roman" w:hAnsi="Times New Roman" w:cs="Times New Roman"/>
                <w:b/>
                <w:sz w:val="20"/>
                <w:szCs w:val="20"/>
              </w:rPr>
            </w:pPr>
          </w:p>
          <w:p w:rsidR="005E5845" w:rsidRPr="00AD1629" w:rsidRDefault="005E5845" w:rsidP="009C7603">
            <w:pPr>
              <w:spacing w:line="240" w:lineRule="auto"/>
              <w:rPr>
                <w:rFonts w:ascii="Times New Roman" w:hAnsi="Times New Roman" w:cs="Times New Roman"/>
                <w:b/>
                <w:sz w:val="20"/>
                <w:szCs w:val="20"/>
              </w:rPr>
            </w:pPr>
          </w:p>
        </w:tc>
      </w:tr>
      <w:tr w:rsidR="005E5845" w:rsidRPr="00AD1629" w:rsidTr="00AD1629">
        <w:trPr>
          <w:trHeight w:val="1828"/>
        </w:trPr>
        <w:tc>
          <w:tcPr>
            <w:tcW w:w="51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lastRenderedPageBreak/>
              <w:t>2.</w:t>
            </w:r>
          </w:p>
        </w:tc>
        <w:tc>
          <w:tcPr>
            <w:tcW w:w="1348"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Maszyna offsetowa Adast Romayor 314</w:t>
            </w:r>
          </w:p>
        </w:tc>
        <w:tc>
          <w:tcPr>
            <w:tcW w:w="97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13481</w:t>
            </w:r>
          </w:p>
        </w:tc>
        <w:tc>
          <w:tcPr>
            <w:tcW w:w="802"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(1982 – 2001)</w:t>
            </w:r>
          </w:p>
        </w:tc>
        <w:tc>
          <w:tcPr>
            <w:tcW w:w="1409"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masa: 750 kg</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format papieru: 36x52 cm</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zasilanie 380V</w:t>
            </w:r>
          </w:p>
        </w:tc>
        <w:tc>
          <w:tcPr>
            <w:tcW w:w="2565" w:type="dxa"/>
            <w:gridSpan w:val="2"/>
          </w:tcPr>
          <w:p w:rsidR="005E5845" w:rsidRPr="00AD1629" w:rsidRDefault="005E5845" w:rsidP="009C7603">
            <w:pPr>
              <w:spacing w:line="240" w:lineRule="auto"/>
              <w:ind w:left="255" w:hanging="255"/>
              <w:rPr>
                <w:rFonts w:ascii="Times New Roman" w:hAnsi="Times New Roman" w:cs="Times New Roman"/>
                <w:sz w:val="20"/>
                <w:szCs w:val="20"/>
              </w:rPr>
            </w:pPr>
            <w:r w:rsidRPr="00AD1629">
              <w:rPr>
                <w:rFonts w:ascii="Times New Roman" w:hAnsi="Times New Roman" w:cs="Times New Roman"/>
                <w:b/>
                <w:sz w:val="20"/>
                <w:szCs w:val="20"/>
              </w:rPr>
              <w:t xml:space="preserve">- </w:t>
            </w:r>
            <w:r w:rsidRPr="00AD1629">
              <w:rPr>
                <w:rFonts w:ascii="Times New Roman" w:hAnsi="Times New Roman" w:cs="Times New Roman"/>
                <w:sz w:val="20"/>
                <w:szCs w:val="20"/>
              </w:rPr>
              <w:t>zespół farbowy kompletny, z gumowymi wałkami do regeneracji,</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zespół nawilżający kompletny,</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zespół drukujący w stanie wizualnym dobrym,</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ssawki - brak,</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pasy stołu spływowego do wymiany,</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droga papieru wymaga regulacji,</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brak dokumentacji technicznej i oprzyrządowania.</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 możliwości oceny pracy maszyny.</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Maszyna ostatnio uruchamiana kilka lat temu.</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Maszyna niesprawna.</w:t>
            </w:r>
          </w:p>
          <w:p w:rsidR="009C7603"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 certyfikatu bezpieczeństwa CE.</w:t>
            </w:r>
          </w:p>
        </w:tc>
        <w:tc>
          <w:tcPr>
            <w:tcW w:w="1564" w:type="dxa"/>
          </w:tcPr>
          <w:p w:rsidR="005E5845" w:rsidRPr="00AD1629" w:rsidRDefault="00825917"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Wartość złomowania około 500</w:t>
            </w:r>
            <w:r w:rsidR="005E5845" w:rsidRPr="00AD1629">
              <w:rPr>
                <w:rFonts w:ascii="Times New Roman" w:hAnsi="Times New Roman" w:cs="Times New Roman"/>
                <w:b/>
                <w:sz w:val="20"/>
                <w:szCs w:val="20"/>
              </w:rPr>
              <w:t>,00 zł.</w:t>
            </w:r>
          </w:p>
        </w:tc>
      </w:tr>
      <w:tr w:rsidR="005E5845" w:rsidRPr="00AD1629" w:rsidTr="005E5845">
        <w:tc>
          <w:tcPr>
            <w:tcW w:w="51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3.</w:t>
            </w:r>
          </w:p>
        </w:tc>
        <w:tc>
          <w:tcPr>
            <w:tcW w:w="1348"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sz w:val="20"/>
                <w:szCs w:val="20"/>
              </w:rPr>
              <w:t>Maszyna drukująca</w:t>
            </w:r>
            <w:r w:rsidRPr="00AD1629">
              <w:rPr>
                <w:rFonts w:ascii="Times New Roman" w:hAnsi="Times New Roman" w:cs="Times New Roman"/>
                <w:b/>
                <w:sz w:val="20"/>
                <w:szCs w:val="20"/>
              </w:rPr>
              <w:t xml:space="preserve"> </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offsetowa</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Original Heidelberg Einfarben</w:t>
            </w:r>
          </w:p>
          <w:p w:rsidR="005E5845" w:rsidRPr="00AD1629" w:rsidRDefault="005E5845" w:rsidP="009C7603">
            <w:pPr>
              <w:spacing w:line="240" w:lineRule="auto"/>
              <w:rPr>
                <w:rFonts w:ascii="Times New Roman" w:hAnsi="Times New Roman" w:cs="Times New Roman"/>
                <w:sz w:val="20"/>
                <w:szCs w:val="20"/>
              </w:rPr>
            </w:pPr>
          </w:p>
        </w:tc>
        <w:tc>
          <w:tcPr>
            <w:tcW w:w="976" w:type="dxa"/>
          </w:tcPr>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brak</w:t>
            </w:r>
          </w:p>
        </w:tc>
        <w:tc>
          <w:tcPr>
            <w:tcW w:w="802" w:type="dxa"/>
          </w:tcPr>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Brak</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(1961-1986)</w:t>
            </w:r>
          </w:p>
        </w:tc>
        <w:tc>
          <w:tcPr>
            <w:tcW w:w="1409" w:type="dxa"/>
          </w:tcPr>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format papieru: 46x64 cm</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zasilanie 380V</w:t>
            </w:r>
          </w:p>
          <w:p w:rsidR="005E5845" w:rsidRPr="00AD1629" w:rsidRDefault="005E5845" w:rsidP="009C7603">
            <w:pPr>
              <w:spacing w:line="240" w:lineRule="auto"/>
              <w:rPr>
                <w:rFonts w:ascii="Times New Roman" w:hAnsi="Times New Roman" w:cs="Times New Roman"/>
                <w:sz w:val="20"/>
                <w:szCs w:val="20"/>
              </w:rPr>
            </w:pPr>
          </w:p>
          <w:p w:rsidR="005E5845" w:rsidRPr="00AD1629" w:rsidRDefault="005E5845" w:rsidP="009C7603">
            <w:pPr>
              <w:spacing w:line="240" w:lineRule="auto"/>
              <w:rPr>
                <w:rFonts w:ascii="Times New Roman" w:hAnsi="Times New Roman" w:cs="Times New Roman"/>
                <w:sz w:val="20"/>
                <w:szCs w:val="20"/>
              </w:rPr>
            </w:pPr>
          </w:p>
          <w:p w:rsidR="005E5845" w:rsidRPr="00AD1629" w:rsidRDefault="005E5845" w:rsidP="009C7603">
            <w:pPr>
              <w:spacing w:line="240" w:lineRule="auto"/>
              <w:rPr>
                <w:rFonts w:ascii="Times New Roman" w:hAnsi="Times New Roman" w:cs="Times New Roman"/>
                <w:sz w:val="20"/>
                <w:szCs w:val="20"/>
              </w:rPr>
            </w:pPr>
          </w:p>
          <w:p w:rsidR="005E5845" w:rsidRPr="00AD1629" w:rsidRDefault="005E5845" w:rsidP="009C7603">
            <w:pPr>
              <w:spacing w:line="240" w:lineRule="auto"/>
              <w:rPr>
                <w:rFonts w:ascii="Times New Roman" w:hAnsi="Times New Roman" w:cs="Times New Roman"/>
                <w:sz w:val="20"/>
                <w:szCs w:val="20"/>
              </w:rPr>
            </w:pPr>
          </w:p>
        </w:tc>
        <w:tc>
          <w:tcPr>
            <w:tcW w:w="2565" w:type="dxa"/>
            <w:gridSpan w:val="2"/>
          </w:tcPr>
          <w:p w:rsidR="005E5845" w:rsidRPr="00AD1629" w:rsidRDefault="005E5845" w:rsidP="009C7603">
            <w:pPr>
              <w:spacing w:line="240" w:lineRule="auto"/>
              <w:ind w:left="113" w:hanging="113"/>
              <w:rPr>
                <w:rFonts w:ascii="Times New Roman" w:hAnsi="Times New Roman" w:cs="Times New Roman"/>
                <w:sz w:val="20"/>
                <w:szCs w:val="20"/>
              </w:rPr>
            </w:pPr>
            <w:r w:rsidRPr="00AD1629">
              <w:rPr>
                <w:rFonts w:ascii="Times New Roman" w:hAnsi="Times New Roman" w:cs="Times New Roman"/>
                <w:sz w:val="20"/>
                <w:szCs w:val="20"/>
              </w:rPr>
              <w:lastRenderedPageBreak/>
              <w:t>- zespół farbowy kompletny, z gumowymi wałkami do regeneracji,</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zespół nawilżający kompletny,</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zespół drukujący w stanie wizualnym dobrym,</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ssawki - brak,</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xml:space="preserve">- pasy stołu spływowego do </w:t>
            </w:r>
            <w:r w:rsidRPr="00AD1629">
              <w:rPr>
                <w:rFonts w:ascii="Times New Roman" w:hAnsi="Times New Roman" w:cs="Times New Roman"/>
                <w:sz w:val="20"/>
                <w:szCs w:val="20"/>
              </w:rPr>
              <w:lastRenderedPageBreak/>
              <w:t>wymiany,</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droga papieru wymaga regulacji,</w:t>
            </w:r>
          </w:p>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sz w:val="20"/>
                <w:szCs w:val="20"/>
              </w:rPr>
              <w:t>- brak dokumentacji technicznej i oprzyrządowania.</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 możliwości oceny sprawności i jakości pracy maszyny.</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 certyfikatu bezpieczeństwa CE.</w:t>
            </w:r>
          </w:p>
        </w:tc>
        <w:tc>
          <w:tcPr>
            <w:tcW w:w="1564" w:type="dxa"/>
          </w:tcPr>
          <w:p w:rsidR="005E5845" w:rsidRPr="00AD1629" w:rsidRDefault="005E5845" w:rsidP="00AD1629">
            <w:pPr>
              <w:spacing w:line="240" w:lineRule="auto"/>
              <w:ind w:left="-53"/>
              <w:rPr>
                <w:rFonts w:ascii="Times New Roman" w:hAnsi="Times New Roman" w:cs="Times New Roman"/>
                <w:sz w:val="20"/>
                <w:szCs w:val="20"/>
              </w:rPr>
            </w:pPr>
            <w:r w:rsidRPr="00AD1629">
              <w:rPr>
                <w:rFonts w:ascii="Times New Roman" w:hAnsi="Times New Roman" w:cs="Times New Roman"/>
                <w:b/>
                <w:sz w:val="20"/>
                <w:szCs w:val="20"/>
              </w:rPr>
              <w:lastRenderedPageBreak/>
              <w:t>Wartość złomowania około1400,00 zł.</w:t>
            </w:r>
          </w:p>
        </w:tc>
      </w:tr>
      <w:tr w:rsidR="005E5845" w:rsidRPr="00AD1629" w:rsidTr="005E5845">
        <w:tc>
          <w:tcPr>
            <w:tcW w:w="51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lastRenderedPageBreak/>
              <w:t>4.</w:t>
            </w:r>
          </w:p>
        </w:tc>
        <w:tc>
          <w:tcPr>
            <w:tcW w:w="1348"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 xml:space="preserve">Zszywarka drutem </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Grafmasz – Łódź</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Typ ZD – 2B</w:t>
            </w:r>
          </w:p>
          <w:p w:rsidR="005E5845" w:rsidRPr="00AD1629" w:rsidRDefault="005E5845" w:rsidP="009C7603">
            <w:pPr>
              <w:spacing w:line="240" w:lineRule="auto"/>
              <w:rPr>
                <w:rFonts w:ascii="Times New Roman" w:hAnsi="Times New Roman" w:cs="Times New Roman"/>
                <w:b/>
                <w:sz w:val="20"/>
                <w:szCs w:val="20"/>
              </w:rPr>
            </w:pPr>
          </w:p>
        </w:tc>
        <w:tc>
          <w:tcPr>
            <w:tcW w:w="97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492</w:t>
            </w:r>
          </w:p>
        </w:tc>
        <w:tc>
          <w:tcPr>
            <w:tcW w:w="802"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1979</w:t>
            </w:r>
          </w:p>
        </w:tc>
        <w:tc>
          <w:tcPr>
            <w:tcW w:w="1409" w:type="dxa"/>
          </w:tcPr>
          <w:p w:rsidR="005E5845" w:rsidRPr="00AD1629" w:rsidRDefault="005E5845" w:rsidP="009C7603">
            <w:pPr>
              <w:spacing w:line="240" w:lineRule="auto"/>
              <w:rPr>
                <w:rFonts w:ascii="Times New Roman" w:hAnsi="Times New Roman" w:cs="Times New Roman"/>
                <w:b/>
                <w:color w:val="000000"/>
                <w:sz w:val="20"/>
                <w:szCs w:val="20"/>
              </w:rPr>
            </w:pPr>
            <w:r w:rsidRPr="00AD1629">
              <w:rPr>
                <w:rFonts w:ascii="Times New Roman" w:hAnsi="Times New Roman" w:cs="Times New Roman"/>
                <w:color w:val="000000"/>
                <w:sz w:val="20"/>
                <w:szCs w:val="20"/>
                <w:shd w:val="clear" w:color="auto" w:fill="F4F4F4"/>
              </w:rPr>
              <w:t>wydajność: 180/min</w:t>
            </w:r>
            <w:r w:rsidRPr="00AD1629">
              <w:rPr>
                <w:rFonts w:ascii="Times New Roman" w:hAnsi="Times New Roman" w:cs="Times New Roman"/>
                <w:color w:val="000000"/>
                <w:sz w:val="20"/>
                <w:szCs w:val="20"/>
              </w:rPr>
              <w:br/>
            </w:r>
            <w:r w:rsidRPr="00AD1629">
              <w:rPr>
                <w:rFonts w:ascii="Times New Roman" w:hAnsi="Times New Roman" w:cs="Times New Roman"/>
                <w:color w:val="000000"/>
                <w:sz w:val="20"/>
                <w:szCs w:val="20"/>
                <w:shd w:val="clear" w:color="auto" w:fill="F4F4F4"/>
              </w:rPr>
              <w:t>gr. szycia: 25mm</w:t>
            </w:r>
            <w:r w:rsidRPr="00AD1629">
              <w:rPr>
                <w:rFonts w:ascii="Times New Roman" w:hAnsi="Times New Roman" w:cs="Times New Roman"/>
                <w:color w:val="000000"/>
                <w:sz w:val="20"/>
                <w:szCs w:val="20"/>
              </w:rPr>
              <w:br/>
            </w:r>
            <w:r w:rsidRPr="00AD1629">
              <w:rPr>
                <w:rFonts w:ascii="Times New Roman" w:hAnsi="Times New Roman" w:cs="Times New Roman"/>
                <w:color w:val="000000"/>
                <w:sz w:val="20"/>
                <w:szCs w:val="20"/>
                <w:shd w:val="clear" w:color="auto" w:fill="F4F4F4"/>
              </w:rPr>
              <w:t>śr. drutu: max. 1mm</w:t>
            </w:r>
            <w:r w:rsidRPr="00AD1629">
              <w:rPr>
                <w:rFonts w:ascii="Times New Roman" w:hAnsi="Times New Roman" w:cs="Times New Roman"/>
                <w:color w:val="000000"/>
                <w:sz w:val="20"/>
                <w:szCs w:val="20"/>
              </w:rPr>
              <w:br/>
            </w:r>
            <w:r w:rsidRPr="00AD1629">
              <w:rPr>
                <w:rFonts w:ascii="Times New Roman" w:hAnsi="Times New Roman" w:cs="Times New Roman"/>
                <w:color w:val="000000"/>
                <w:sz w:val="20"/>
                <w:szCs w:val="20"/>
                <w:shd w:val="clear" w:color="auto" w:fill="F4F4F4"/>
              </w:rPr>
              <w:t>zasilanie: 380V</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masa - 230kg</w:t>
            </w:r>
          </w:p>
          <w:p w:rsidR="005E5845" w:rsidRPr="00AD1629" w:rsidRDefault="005E5845" w:rsidP="009C7603">
            <w:pPr>
              <w:spacing w:line="240" w:lineRule="auto"/>
              <w:rPr>
                <w:rFonts w:ascii="Times New Roman" w:hAnsi="Times New Roman" w:cs="Times New Roman"/>
                <w:b/>
                <w:sz w:val="20"/>
                <w:szCs w:val="20"/>
              </w:rPr>
            </w:pPr>
          </w:p>
        </w:tc>
        <w:tc>
          <w:tcPr>
            <w:tcW w:w="2526" w:type="dxa"/>
          </w:tcPr>
          <w:p w:rsidR="005E5845" w:rsidRPr="00AD1629" w:rsidRDefault="005E5845" w:rsidP="009C7603">
            <w:pPr>
              <w:spacing w:line="240" w:lineRule="auto"/>
              <w:ind w:left="113" w:hanging="113"/>
              <w:rPr>
                <w:rFonts w:ascii="Times New Roman" w:hAnsi="Times New Roman" w:cs="Times New Roman"/>
                <w:sz w:val="20"/>
                <w:szCs w:val="20"/>
              </w:rPr>
            </w:pPr>
            <w:r w:rsidRPr="00AD1629">
              <w:rPr>
                <w:rFonts w:ascii="Times New Roman" w:hAnsi="Times New Roman" w:cs="Times New Roman"/>
                <w:sz w:val="20"/>
                <w:szCs w:val="20"/>
              </w:rPr>
              <w:t>- mechanizm podawania drutu z nożem odcinającym kompletny,</w:t>
            </w:r>
          </w:p>
          <w:p w:rsidR="005E5845" w:rsidRPr="00AD1629" w:rsidRDefault="005E5845" w:rsidP="009C7603">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mechanizm formowania zszywki kompletny</w:t>
            </w:r>
          </w:p>
          <w:p w:rsidR="005E5845" w:rsidRPr="00AD1629" w:rsidRDefault="005E5845" w:rsidP="009C7603">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maszyna wyłączona z produkcji kilka lat temu</w:t>
            </w:r>
          </w:p>
          <w:p w:rsidR="005E5845" w:rsidRPr="00AD1629" w:rsidRDefault="005E5845" w:rsidP="009C7603">
            <w:pPr>
              <w:spacing w:line="240" w:lineRule="auto"/>
              <w:ind w:left="252" w:hanging="252"/>
              <w:rPr>
                <w:rFonts w:ascii="Times New Roman" w:hAnsi="Times New Roman" w:cs="Times New Roman"/>
                <w:b/>
                <w:sz w:val="20"/>
                <w:szCs w:val="20"/>
              </w:rPr>
            </w:pPr>
            <w:r w:rsidRPr="00AD1629">
              <w:rPr>
                <w:rFonts w:ascii="Times New Roman" w:hAnsi="Times New Roman" w:cs="Times New Roman"/>
                <w:b/>
                <w:sz w:val="20"/>
                <w:szCs w:val="20"/>
              </w:rPr>
              <w:t>Brak certyfikatu bezpieczeństwa CE.</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Maszyna sprawna.</w:t>
            </w:r>
          </w:p>
        </w:tc>
        <w:tc>
          <w:tcPr>
            <w:tcW w:w="1603" w:type="dxa"/>
            <w:gridSpan w:val="2"/>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Wartość złomowania</w:t>
            </w:r>
          </w:p>
          <w:p w:rsidR="005E5845" w:rsidRPr="00AD1629" w:rsidRDefault="00825917"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Około200</w:t>
            </w:r>
            <w:r w:rsidR="005E5845" w:rsidRPr="00AD1629">
              <w:rPr>
                <w:rFonts w:ascii="Times New Roman" w:hAnsi="Times New Roman" w:cs="Times New Roman"/>
                <w:b/>
                <w:sz w:val="20"/>
                <w:szCs w:val="20"/>
              </w:rPr>
              <w:t>,00 zł.</w:t>
            </w:r>
          </w:p>
        </w:tc>
      </w:tr>
      <w:tr w:rsidR="005E5845" w:rsidRPr="00AD1629" w:rsidTr="005E5845">
        <w:tc>
          <w:tcPr>
            <w:tcW w:w="51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5.</w:t>
            </w:r>
          </w:p>
        </w:tc>
        <w:tc>
          <w:tcPr>
            <w:tcW w:w="1348"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 xml:space="preserve">Zszywarka drutem </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Zd-1-64</w:t>
            </w:r>
          </w:p>
        </w:tc>
        <w:tc>
          <w:tcPr>
            <w:tcW w:w="97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493</w:t>
            </w:r>
          </w:p>
        </w:tc>
        <w:tc>
          <w:tcPr>
            <w:tcW w:w="802"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1967</w:t>
            </w:r>
          </w:p>
        </w:tc>
        <w:tc>
          <w:tcPr>
            <w:tcW w:w="1409" w:type="dxa"/>
          </w:tcPr>
          <w:p w:rsidR="005E5845" w:rsidRPr="00AD1629" w:rsidRDefault="005E5845" w:rsidP="009C7603">
            <w:pPr>
              <w:spacing w:line="240" w:lineRule="auto"/>
              <w:rPr>
                <w:rFonts w:ascii="Times New Roman" w:hAnsi="Times New Roman" w:cs="Times New Roman"/>
                <w:color w:val="000000"/>
                <w:sz w:val="20"/>
                <w:szCs w:val="20"/>
                <w:shd w:val="clear" w:color="auto" w:fill="F4F4F4"/>
              </w:rPr>
            </w:pPr>
            <w:r w:rsidRPr="00AD1629">
              <w:rPr>
                <w:rFonts w:ascii="Times New Roman" w:hAnsi="Times New Roman" w:cs="Times New Roman"/>
                <w:color w:val="000000"/>
                <w:sz w:val="20"/>
                <w:szCs w:val="20"/>
                <w:shd w:val="clear" w:color="auto" w:fill="F4F4F4"/>
              </w:rPr>
              <w:t>zasilanie: 380V</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color w:val="000000"/>
                <w:sz w:val="20"/>
                <w:szCs w:val="20"/>
                <w:shd w:val="clear" w:color="auto" w:fill="F4F4F4"/>
              </w:rPr>
              <w:t>masa – ok.250 kg</w:t>
            </w:r>
          </w:p>
        </w:tc>
        <w:tc>
          <w:tcPr>
            <w:tcW w:w="2526" w:type="dxa"/>
          </w:tcPr>
          <w:p w:rsidR="005E5845" w:rsidRPr="00AD1629" w:rsidRDefault="005E5845" w:rsidP="009C7603">
            <w:pPr>
              <w:spacing w:line="240" w:lineRule="auto"/>
              <w:ind w:left="113" w:hanging="113"/>
              <w:rPr>
                <w:rFonts w:ascii="Times New Roman" w:hAnsi="Times New Roman" w:cs="Times New Roman"/>
                <w:sz w:val="20"/>
                <w:szCs w:val="20"/>
              </w:rPr>
            </w:pPr>
            <w:r w:rsidRPr="00AD1629">
              <w:rPr>
                <w:rFonts w:ascii="Times New Roman" w:hAnsi="Times New Roman" w:cs="Times New Roman"/>
                <w:sz w:val="20"/>
                <w:szCs w:val="20"/>
              </w:rPr>
              <w:t>- mechanizm podawania drutu z nożem odcinającym kompletny,</w:t>
            </w:r>
          </w:p>
          <w:p w:rsidR="005E5845" w:rsidRPr="00AD1629" w:rsidRDefault="005E5845" w:rsidP="009C7603">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mechanizm formowania zszywki kompletny</w:t>
            </w:r>
          </w:p>
          <w:p w:rsidR="005E5845" w:rsidRPr="00AD1629" w:rsidRDefault="005E5845" w:rsidP="009C7603">
            <w:pPr>
              <w:spacing w:line="240" w:lineRule="auto"/>
              <w:ind w:left="252" w:hanging="252"/>
              <w:rPr>
                <w:rFonts w:ascii="Times New Roman" w:hAnsi="Times New Roman" w:cs="Times New Roman"/>
                <w:sz w:val="20"/>
                <w:szCs w:val="20"/>
              </w:rPr>
            </w:pPr>
            <w:r w:rsidRPr="00AD1629">
              <w:rPr>
                <w:rFonts w:ascii="Times New Roman" w:hAnsi="Times New Roman" w:cs="Times New Roman"/>
                <w:sz w:val="20"/>
                <w:szCs w:val="20"/>
              </w:rPr>
              <w:t>- maszyna wyłączona z produkcji kilka lat temu</w:t>
            </w:r>
          </w:p>
          <w:p w:rsidR="005E5845" w:rsidRPr="00AD1629" w:rsidRDefault="005E5845" w:rsidP="009C7603">
            <w:pPr>
              <w:spacing w:line="240" w:lineRule="auto"/>
              <w:ind w:left="252" w:hanging="252"/>
              <w:rPr>
                <w:rFonts w:ascii="Times New Roman" w:hAnsi="Times New Roman" w:cs="Times New Roman"/>
                <w:b/>
                <w:sz w:val="20"/>
                <w:szCs w:val="20"/>
              </w:rPr>
            </w:pPr>
            <w:r w:rsidRPr="00AD1629">
              <w:rPr>
                <w:rFonts w:ascii="Times New Roman" w:hAnsi="Times New Roman" w:cs="Times New Roman"/>
                <w:b/>
                <w:sz w:val="20"/>
                <w:szCs w:val="20"/>
              </w:rPr>
              <w:t>Brak certyfikatu bezpieczeństwa CE.</w:t>
            </w:r>
          </w:p>
          <w:p w:rsidR="005E5845" w:rsidRPr="00AD1629" w:rsidRDefault="005E5845" w:rsidP="009C7603">
            <w:pPr>
              <w:spacing w:line="240" w:lineRule="auto"/>
              <w:ind w:left="252" w:hanging="252"/>
              <w:rPr>
                <w:rFonts w:ascii="Times New Roman" w:hAnsi="Times New Roman" w:cs="Times New Roman"/>
                <w:b/>
                <w:sz w:val="20"/>
                <w:szCs w:val="20"/>
              </w:rPr>
            </w:pPr>
            <w:r w:rsidRPr="00AD1629">
              <w:rPr>
                <w:rFonts w:ascii="Times New Roman" w:hAnsi="Times New Roman" w:cs="Times New Roman"/>
                <w:b/>
                <w:sz w:val="20"/>
                <w:szCs w:val="20"/>
              </w:rPr>
              <w:t>Maszyna sprawna.</w:t>
            </w:r>
          </w:p>
        </w:tc>
        <w:tc>
          <w:tcPr>
            <w:tcW w:w="1603" w:type="dxa"/>
            <w:gridSpan w:val="2"/>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Wartość złomowania</w:t>
            </w:r>
          </w:p>
          <w:p w:rsidR="005E5845" w:rsidRPr="00AD1629" w:rsidRDefault="00825917"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Około200</w:t>
            </w:r>
            <w:r w:rsidR="005E5845" w:rsidRPr="00AD1629">
              <w:rPr>
                <w:rFonts w:ascii="Times New Roman" w:hAnsi="Times New Roman" w:cs="Times New Roman"/>
                <w:b/>
                <w:sz w:val="20"/>
                <w:szCs w:val="20"/>
              </w:rPr>
              <w:t>,00 zł.</w:t>
            </w:r>
          </w:p>
        </w:tc>
      </w:tr>
      <w:tr w:rsidR="005E5845" w:rsidRPr="00AD1629" w:rsidTr="005E5845">
        <w:tc>
          <w:tcPr>
            <w:tcW w:w="51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6.</w:t>
            </w:r>
          </w:p>
        </w:tc>
        <w:tc>
          <w:tcPr>
            <w:tcW w:w="1348"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Urządzenie do bigowania - manualne</w:t>
            </w:r>
          </w:p>
        </w:tc>
        <w:tc>
          <w:tcPr>
            <w:tcW w:w="976"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w:t>
            </w:r>
          </w:p>
        </w:tc>
        <w:tc>
          <w:tcPr>
            <w:tcW w:w="802"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1</w:t>
            </w:r>
          </w:p>
        </w:tc>
        <w:tc>
          <w:tcPr>
            <w:tcW w:w="1409" w:type="dxa"/>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w:t>
            </w:r>
          </w:p>
        </w:tc>
        <w:tc>
          <w:tcPr>
            <w:tcW w:w="2526" w:type="dxa"/>
          </w:tcPr>
          <w:p w:rsidR="005E5845" w:rsidRPr="00AD1629" w:rsidRDefault="005E5845" w:rsidP="009C7603">
            <w:pPr>
              <w:spacing w:line="240" w:lineRule="auto"/>
              <w:rPr>
                <w:rFonts w:ascii="Times New Roman" w:hAnsi="Times New Roman" w:cs="Times New Roman"/>
                <w:sz w:val="20"/>
                <w:szCs w:val="20"/>
              </w:rPr>
            </w:pPr>
            <w:r w:rsidRPr="00AD1629">
              <w:rPr>
                <w:rFonts w:ascii="Times New Roman" w:hAnsi="Times New Roman" w:cs="Times New Roman"/>
                <w:b/>
                <w:sz w:val="20"/>
                <w:szCs w:val="20"/>
              </w:rPr>
              <w:t xml:space="preserve">- </w:t>
            </w:r>
            <w:r w:rsidRPr="00AD1629">
              <w:rPr>
                <w:rFonts w:ascii="Times New Roman" w:hAnsi="Times New Roman" w:cs="Times New Roman"/>
                <w:sz w:val="20"/>
                <w:szCs w:val="20"/>
              </w:rPr>
              <w:t>mechanizm napędowy nożny posiada luzy</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sz w:val="20"/>
                <w:szCs w:val="20"/>
              </w:rPr>
              <w:t>- urządzenie posiada ślady intensywnego użytkowania</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Brak certyfikatu bezpieczeństwa CE.</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Urządzenie nie używane od wielu lat.</w:t>
            </w:r>
          </w:p>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Urządzenie sprawne.</w:t>
            </w:r>
          </w:p>
        </w:tc>
        <w:tc>
          <w:tcPr>
            <w:tcW w:w="1603" w:type="dxa"/>
            <w:gridSpan w:val="2"/>
          </w:tcPr>
          <w:p w:rsidR="005E5845" w:rsidRPr="00AD1629" w:rsidRDefault="005E5845" w:rsidP="009C7603">
            <w:pPr>
              <w:spacing w:line="240" w:lineRule="auto"/>
              <w:rPr>
                <w:rFonts w:ascii="Times New Roman" w:hAnsi="Times New Roman" w:cs="Times New Roman"/>
                <w:b/>
                <w:sz w:val="20"/>
                <w:szCs w:val="20"/>
              </w:rPr>
            </w:pPr>
            <w:r w:rsidRPr="00AD1629">
              <w:rPr>
                <w:rFonts w:ascii="Times New Roman" w:hAnsi="Times New Roman" w:cs="Times New Roman"/>
                <w:b/>
                <w:sz w:val="20"/>
                <w:szCs w:val="20"/>
              </w:rPr>
              <w:t>Wartość złomowania</w:t>
            </w:r>
          </w:p>
          <w:p w:rsidR="005E5845" w:rsidRPr="00AD1629" w:rsidRDefault="00825917" w:rsidP="009C7603">
            <w:pPr>
              <w:spacing w:line="240" w:lineRule="auto"/>
              <w:rPr>
                <w:rFonts w:ascii="Times New Roman" w:hAnsi="Times New Roman" w:cs="Times New Roman"/>
                <w:sz w:val="20"/>
                <w:szCs w:val="20"/>
              </w:rPr>
            </w:pPr>
            <w:r w:rsidRPr="00AD1629">
              <w:rPr>
                <w:rFonts w:ascii="Times New Roman" w:hAnsi="Times New Roman" w:cs="Times New Roman"/>
                <w:b/>
                <w:sz w:val="20"/>
                <w:szCs w:val="20"/>
              </w:rPr>
              <w:t>Około 100</w:t>
            </w:r>
            <w:r w:rsidR="005E5845" w:rsidRPr="00AD1629">
              <w:rPr>
                <w:rFonts w:ascii="Times New Roman" w:hAnsi="Times New Roman" w:cs="Times New Roman"/>
                <w:b/>
                <w:sz w:val="20"/>
                <w:szCs w:val="20"/>
              </w:rPr>
              <w:t>,00 zł.</w:t>
            </w:r>
          </w:p>
        </w:tc>
      </w:tr>
    </w:tbl>
    <w:p w:rsidR="00AD1629" w:rsidRDefault="00AD1629" w:rsidP="002525D1">
      <w:pPr>
        <w:spacing w:line="240" w:lineRule="auto"/>
        <w:rPr>
          <w:rFonts w:ascii="Times New Roman" w:hAnsi="Times New Roman" w:cs="Times New Roman"/>
          <w:b/>
          <w:sz w:val="24"/>
          <w:szCs w:val="24"/>
        </w:rPr>
      </w:pPr>
    </w:p>
    <w:p w:rsidR="005E5845" w:rsidRPr="009C7603" w:rsidRDefault="00AD1629" w:rsidP="002525D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br/>
      </w:r>
      <w:r w:rsidR="005E5845" w:rsidRPr="009C7603">
        <w:rPr>
          <w:rFonts w:ascii="Times New Roman" w:hAnsi="Times New Roman" w:cs="Times New Roman"/>
          <w:b/>
          <w:sz w:val="24"/>
          <w:szCs w:val="24"/>
        </w:rPr>
        <w:t xml:space="preserve">2. Stan techniczny </w:t>
      </w:r>
      <w:r w:rsidR="00430305">
        <w:rPr>
          <w:rFonts w:ascii="Times New Roman" w:hAnsi="Times New Roman" w:cs="Times New Roman"/>
          <w:b/>
          <w:sz w:val="24"/>
          <w:szCs w:val="24"/>
        </w:rPr>
        <w:t>maszyn poligraficznych</w:t>
      </w:r>
      <w:r w:rsidR="00825917">
        <w:rPr>
          <w:rFonts w:ascii="Times New Roman" w:hAnsi="Times New Roman" w:cs="Times New Roman"/>
          <w:b/>
          <w:sz w:val="24"/>
          <w:szCs w:val="24"/>
        </w:rPr>
        <w:t>.</w:t>
      </w:r>
    </w:p>
    <w:p w:rsidR="005E5845" w:rsidRPr="009C7603" w:rsidRDefault="005E5845" w:rsidP="009C7603">
      <w:pPr>
        <w:spacing w:line="240" w:lineRule="auto"/>
        <w:ind w:left="1260"/>
        <w:rPr>
          <w:rFonts w:ascii="Times New Roman" w:hAnsi="Times New Roman" w:cs="Times New Roman"/>
          <w:b/>
          <w:sz w:val="24"/>
          <w:szCs w:val="24"/>
        </w:rPr>
      </w:pPr>
    </w:p>
    <w:p w:rsidR="005E5845" w:rsidRPr="009C7603" w:rsidRDefault="005E5845" w:rsidP="009C7603">
      <w:pPr>
        <w:spacing w:line="240" w:lineRule="auto"/>
        <w:jc w:val="both"/>
        <w:rPr>
          <w:rFonts w:ascii="Times New Roman" w:hAnsi="Times New Roman" w:cs="Times New Roman"/>
          <w:b/>
          <w:sz w:val="24"/>
          <w:szCs w:val="24"/>
        </w:rPr>
      </w:pPr>
      <w:r w:rsidRPr="009C7603">
        <w:rPr>
          <w:rFonts w:ascii="Times New Roman" w:hAnsi="Times New Roman" w:cs="Times New Roman"/>
          <w:b/>
          <w:sz w:val="24"/>
          <w:szCs w:val="24"/>
        </w:rPr>
        <w:t xml:space="preserve">   2. 1. Maszyny opisane w poz. 1-3 tabeli pkt. 3 tj. Maszyny offsetowe  Adast Romayor   314 oraz  Original Heidelberg Einfarben są maszynami do druku w technice                                                  druku offsetowego.</w:t>
      </w:r>
    </w:p>
    <w:p w:rsidR="005E5845" w:rsidRPr="009C7603" w:rsidRDefault="005E5845" w:rsidP="00AD1629">
      <w:pPr>
        <w:ind w:firstLine="1276"/>
        <w:jc w:val="both"/>
        <w:rPr>
          <w:rFonts w:ascii="Times New Roman" w:hAnsi="Times New Roman" w:cs="Times New Roman"/>
          <w:sz w:val="24"/>
          <w:szCs w:val="24"/>
        </w:rPr>
      </w:pPr>
      <w:r w:rsidRPr="009C7603">
        <w:rPr>
          <w:rFonts w:ascii="Times New Roman" w:hAnsi="Times New Roman" w:cs="Times New Roman"/>
          <w:sz w:val="24"/>
          <w:szCs w:val="24"/>
        </w:rPr>
        <w:t>Rzeczywisty okres użytkowania dla wycenianych maszyn jest nieznany, gdyż maszyny nie posiadają tabliczek znamionowych, zaś ich dokumentacja techniczna nie zachowała się. Na podstawie okresu produkcji  maszyn  Romayor 314 możemy jednak przyjąć że rzeczywisty okres użytkowania zawiera się w okresie 17 -30 lat  tj. 2,4 – 4,2 razy dłuższym niż całkowity okres użytkowania obliczony na podstawie stawki amortyzacyjnej. Maszyna Original Heidelberg Einfarben</w:t>
      </w:r>
      <w:r w:rsidRPr="009C7603">
        <w:rPr>
          <w:rFonts w:ascii="Times New Roman" w:hAnsi="Times New Roman" w:cs="Times New Roman"/>
          <w:b/>
          <w:sz w:val="24"/>
          <w:szCs w:val="24"/>
        </w:rPr>
        <w:t xml:space="preserve"> </w:t>
      </w:r>
      <w:r w:rsidRPr="009C7603">
        <w:rPr>
          <w:rFonts w:ascii="Times New Roman" w:hAnsi="Times New Roman" w:cs="Times New Roman"/>
          <w:sz w:val="24"/>
          <w:szCs w:val="24"/>
        </w:rPr>
        <w:t>była analogicznie produkowana w latach 1961 -1986 a więc jej rzeczywisty okres użytkowania zawiera się w przedziale  32 – 57 lat, tj. 4,5 – 8 razy dłuższym niż całkowity okres użytkowania obliczony na podstawie stawki amortyzacyjnej. Wymienione w tym punkcie maszyny drukujące są niesprawne i pozostają od wielu lat wyłączone z produkcji. Naprawa zauważonych uszkodzeń wymaga dużych nakładów finansowych. Wobec braku możliwości oceny niesprawnej maszyny w warunkach pracy, przy tak długim postoju maszyny, nie prowadzeniu okresowych remontów ani przeglądów należy przyjąć, że po uruchomieniu maszyny mogą zostać dostrzeżone  dalsze uszkodzenia, zaś całkowite nakłady na doprowadzenie maszyny do pełnej sprawności technicznej będą znacznie przekraczały jej wartość. Maszyny z racji wieku nie posiadają certyfikatów bezpieczeństwa pracy wymaganych w obecnym stanie prawnym, co stanowi istotny problem przy wykorzystywaniu powyższych maszyn do szkolenia młodzieży. Problematyczna pozostaje też możliwość zakupu części zamiennych do tak starych maszyn.</w:t>
      </w:r>
    </w:p>
    <w:p w:rsidR="005E5845" w:rsidRPr="009C7603" w:rsidRDefault="005E5845" w:rsidP="002525D1">
      <w:pPr>
        <w:spacing w:line="240" w:lineRule="auto"/>
        <w:ind w:left="709" w:firstLine="567"/>
        <w:rPr>
          <w:rFonts w:ascii="Times New Roman" w:hAnsi="Times New Roman" w:cs="Times New Roman"/>
          <w:b/>
          <w:sz w:val="24"/>
          <w:szCs w:val="24"/>
        </w:rPr>
      </w:pPr>
      <w:r w:rsidRPr="009C7603">
        <w:rPr>
          <w:rFonts w:ascii="Times New Roman" w:hAnsi="Times New Roman" w:cs="Times New Roman"/>
          <w:b/>
          <w:sz w:val="24"/>
          <w:szCs w:val="24"/>
        </w:rPr>
        <w:t>Zalecane jest złomowanie maszyn lub przeznaczenie do kanibalizacji.</w:t>
      </w:r>
    </w:p>
    <w:p w:rsidR="005E5845" w:rsidRPr="009C7603" w:rsidRDefault="005E5845" w:rsidP="009C7603">
      <w:pPr>
        <w:spacing w:line="240" w:lineRule="auto"/>
        <w:ind w:left="1260"/>
        <w:rPr>
          <w:rFonts w:ascii="Times New Roman" w:hAnsi="Times New Roman" w:cs="Times New Roman"/>
          <w:b/>
          <w:sz w:val="24"/>
          <w:szCs w:val="24"/>
        </w:rPr>
      </w:pPr>
    </w:p>
    <w:p w:rsidR="005E5845" w:rsidRPr="009C7603" w:rsidRDefault="005E5845" w:rsidP="009C7603">
      <w:pPr>
        <w:spacing w:line="240" w:lineRule="auto"/>
        <w:ind w:left="1260"/>
        <w:rPr>
          <w:rFonts w:ascii="Times New Roman" w:hAnsi="Times New Roman" w:cs="Times New Roman"/>
          <w:b/>
          <w:sz w:val="24"/>
          <w:szCs w:val="24"/>
        </w:rPr>
      </w:pPr>
    </w:p>
    <w:p w:rsidR="005E5845" w:rsidRPr="009C7603" w:rsidRDefault="005E5845" w:rsidP="002525D1">
      <w:pPr>
        <w:spacing w:line="240" w:lineRule="auto"/>
        <w:rPr>
          <w:rFonts w:ascii="Times New Roman" w:hAnsi="Times New Roman" w:cs="Times New Roman"/>
          <w:b/>
          <w:sz w:val="24"/>
          <w:szCs w:val="24"/>
        </w:rPr>
      </w:pPr>
      <w:r w:rsidRPr="009C7603">
        <w:rPr>
          <w:rFonts w:ascii="Times New Roman" w:hAnsi="Times New Roman" w:cs="Times New Roman"/>
          <w:b/>
          <w:sz w:val="24"/>
          <w:szCs w:val="24"/>
        </w:rPr>
        <w:t xml:space="preserve">2. 2. Maszyny opisane w poz. 4-5  tabeli: Zszywarka drutem Typ ZD – 2B oraz Zszywarka drutem Zd-1-64 stanowią maszyny introligatorskie . </w:t>
      </w:r>
    </w:p>
    <w:p w:rsidR="005E5845" w:rsidRPr="009C7603" w:rsidRDefault="005E5845" w:rsidP="009C7603">
      <w:pPr>
        <w:spacing w:line="240" w:lineRule="auto"/>
        <w:ind w:left="720" w:firstLine="414"/>
        <w:rPr>
          <w:rFonts w:ascii="Times New Roman" w:hAnsi="Times New Roman" w:cs="Times New Roman"/>
          <w:sz w:val="24"/>
          <w:szCs w:val="24"/>
        </w:rPr>
      </w:pPr>
    </w:p>
    <w:p w:rsidR="005E5845" w:rsidRPr="009C7603" w:rsidRDefault="002525D1" w:rsidP="00AD1629">
      <w:pPr>
        <w:jc w:val="both"/>
        <w:rPr>
          <w:rFonts w:ascii="Times New Roman" w:hAnsi="Times New Roman" w:cs="Times New Roman"/>
          <w:sz w:val="24"/>
          <w:szCs w:val="24"/>
        </w:rPr>
      </w:pPr>
      <w:r>
        <w:rPr>
          <w:rFonts w:ascii="Times New Roman" w:hAnsi="Times New Roman" w:cs="Times New Roman"/>
          <w:sz w:val="24"/>
          <w:szCs w:val="24"/>
        </w:rPr>
        <w:t xml:space="preserve">     </w:t>
      </w:r>
      <w:r w:rsidR="005E5845" w:rsidRPr="009C7603">
        <w:rPr>
          <w:rFonts w:ascii="Times New Roman" w:hAnsi="Times New Roman" w:cs="Times New Roman"/>
          <w:sz w:val="24"/>
          <w:szCs w:val="24"/>
        </w:rPr>
        <w:t>Rzeczywisty okres użytkowania dla wycenianych maszyn wynosi odpowiednio: ZD-2B – 38 lat, Zd-1-64  - 51 lat, co wielokrotnie przekracza całkowity okres użytkowania. Wszystkie wymienione w tym punkcie maszyny są teoretycznie sprawne, ale nie użytkowane od wielu lat. Ich wartość rynkowa, z racji wieku maszyn jest niewielka (wg ogłoszeń dla analogicznych sprawnych maszyn konserwowanych i utrzymywanych w ruchu 200 – 1500 zł). Maszyny z racji wieku nie posiadają  certyfikatów bezpieczeństwa pracy wymaganych w obecnym stanie prawnym, co stanowi istotny problem przy wykorzystywaniu powyższych maszyn do szkolenia młodzieży.</w:t>
      </w:r>
    </w:p>
    <w:p w:rsidR="005E5845" w:rsidRPr="009C7603" w:rsidRDefault="005E5845" w:rsidP="002525D1">
      <w:pPr>
        <w:spacing w:line="240" w:lineRule="auto"/>
        <w:ind w:left="567"/>
        <w:rPr>
          <w:rFonts w:ascii="Times New Roman" w:hAnsi="Times New Roman" w:cs="Times New Roman"/>
          <w:b/>
          <w:sz w:val="24"/>
          <w:szCs w:val="24"/>
        </w:rPr>
      </w:pPr>
      <w:r w:rsidRPr="009C7603">
        <w:rPr>
          <w:rFonts w:ascii="Times New Roman" w:hAnsi="Times New Roman" w:cs="Times New Roman"/>
          <w:b/>
          <w:sz w:val="24"/>
          <w:szCs w:val="24"/>
        </w:rPr>
        <w:t>Zalecane jest złomowanie maszyn lub przeznaczenie do kanibalizacji.</w:t>
      </w:r>
    </w:p>
    <w:p w:rsidR="002525D1" w:rsidRDefault="002525D1" w:rsidP="002525D1">
      <w:pPr>
        <w:spacing w:line="240" w:lineRule="auto"/>
        <w:jc w:val="both"/>
        <w:rPr>
          <w:rFonts w:ascii="Times New Roman" w:hAnsi="Times New Roman" w:cs="Times New Roman"/>
          <w:b/>
          <w:sz w:val="24"/>
          <w:szCs w:val="24"/>
        </w:rPr>
      </w:pPr>
    </w:p>
    <w:p w:rsidR="005E5845" w:rsidRPr="009C7603" w:rsidRDefault="005E5845" w:rsidP="002525D1">
      <w:pPr>
        <w:spacing w:line="240" w:lineRule="auto"/>
        <w:jc w:val="both"/>
        <w:rPr>
          <w:rFonts w:ascii="Times New Roman" w:hAnsi="Times New Roman" w:cs="Times New Roman"/>
          <w:b/>
          <w:sz w:val="24"/>
          <w:szCs w:val="24"/>
        </w:rPr>
      </w:pPr>
      <w:r w:rsidRPr="009C7603">
        <w:rPr>
          <w:rFonts w:ascii="Times New Roman" w:hAnsi="Times New Roman" w:cs="Times New Roman"/>
          <w:b/>
          <w:sz w:val="24"/>
          <w:szCs w:val="24"/>
        </w:rPr>
        <w:t>2.3</w:t>
      </w:r>
      <w:r w:rsidRPr="009C7603">
        <w:rPr>
          <w:rFonts w:ascii="Times New Roman" w:hAnsi="Times New Roman" w:cs="Times New Roman"/>
          <w:sz w:val="24"/>
          <w:szCs w:val="24"/>
        </w:rPr>
        <w:t xml:space="preserve">. </w:t>
      </w:r>
      <w:r w:rsidRPr="009C7603">
        <w:rPr>
          <w:rFonts w:ascii="Times New Roman" w:hAnsi="Times New Roman" w:cs="Times New Roman"/>
          <w:b/>
          <w:sz w:val="24"/>
          <w:szCs w:val="24"/>
        </w:rPr>
        <w:t>Bigówka opisana w pkt. 6 tabeli jest urządzeniem z napędem manualnym                                                                                 (nożnym) i obsługą ręczną.</w:t>
      </w:r>
    </w:p>
    <w:p w:rsidR="005E5845" w:rsidRPr="009C7603" w:rsidRDefault="002525D1" w:rsidP="002525D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E5845" w:rsidRPr="009C7603">
        <w:rPr>
          <w:rFonts w:ascii="Times New Roman" w:hAnsi="Times New Roman" w:cs="Times New Roman"/>
          <w:b/>
          <w:sz w:val="24"/>
          <w:szCs w:val="24"/>
        </w:rPr>
        <w:t xml:space="preserve">  </w:t>
      </w:r>
      <w:r w:rsidR="005E5845" w:rsidRPr="009C7603">
        <w:rPr>
          <w:rFonts w:ascii="Times New Roman" w:hAnsi="Times New Roman" w:cs="Times New Roman"/>
          <w:sz w:val="24"/>
          <w:szCs w:val="24"/>
        </w:rPr>
        <w:t xml:space="preserve">Urządzenie sprawne. Obecnie brak na rynku urządzeń z analogicznymi rozwiązaniami </w:t>
      </w:r>
      <w:r>
        <w:rPr>
          <w:rFonts w:ascii="Times New Roman" w:hAnsi="Times New Roman" w:cs="Times New Roman"/>
          <w:sz w:val="24"/>
          <w:szCs w:val="24"/>
        </w:rPr>
        <w:t xml:space="preserve">                </w:t>
      </w:r>
      <w:r w:rsidR="005E5845" w:rsidRPr="009C7603">
        <w:rPr>
          <w:rFonts w:ascii="Times New Roman" w:hAnsi="Times New Roman" w:cs="Times New Roman"/>
          <w:sz w:val="24"/>
          <w:szCs w:val="24"/>
        </w:rPr>
        <w:t xml:space="preserve">technicznymi (połączenie napędu nożnego z obsługą ręczną).  </w:t>
      </w:r>
    </w:p>
    <w:p w:rsidR="005E5845" w:rsidRPr="009C7603" w:rsidRDefault="002525D1" w:rsidP="009C760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E5845" w:rsidRPr="009C7603">
        <w:rPr>
          <w:rFonts w:ascii="Times New Roman" w:hAnsi="Times New Roman" w:cs="Times New Roman"/>
          <w:b/>
          <w:sz w:val="24"/>
          <w:szCs w:val="24"/>
        </w:rPr>
        <w:t>Zalecane jest złomowanie maszyny.</w:t>
      </w:r>
    </w:p>
    <w:p w:rsidR="005E5845" w:rsidRPr="009C7603" w:rsidRDefault="005E5845" w:rsidP="009C7603">
      <w:pPr>
        <w:spacing w:line="240" w:lineRule="auto"/>
        <w:ind w:left="360"/>
        <w:jc w:val="both"/>
        <w:rPr>
          <w:rFonts w:ascii="Times New Roman" w:hAnsi="Times New Roman" w:cs="Times New Roman"/>
          <w:sz w:val="24"/>
          <w:szCs w:val="24"/>
        </w:rPr>
      </w:pPr>
    </w:p>
    <w:p w:rsidR="005E5845" w:rsidRPr="009C7603" w:rsidRDefault="005E5845" w:rsidP="009C7603">
      <w:pPr>
        <w:spacing w:line="240" w:lineRule="auto"/>
        <w:ind w:firstLine="392"/>
        <w:jc w:val="both"/>
        <w:rPr>
          <w:rFonts w:ascii="Times New Roman" w:hAnsi="Times New Roman" w:cs="Times New Roman"/>
          <w:b/>
          <w:sz w:val="24"/>
          <w:szCs w:val="24"/>
        </w:rPr>
      </w:pPr>
      <w:r w:rsidRPr="009C7603">
        <w:rPr>
          <w:rFonts w:ascii="Times New Roman" w:hAnsi="Times New Roman" w:cs="Times New Roman"/>
          <w:b/>
          <w:sz w:val="24"/>
          <w:szCs w:val="24"/>
        </w:rPr>
        <w:t>III. Miejsce, sposób i termin składania ofert.</w:t>
      </w:r>
    </w:p>
    <w:p w:rsidR="005E5845" w:rsidRPr="009C7603" w:rsidRDefault="005E5845" w:rsidP="00AD1629">
      <w:pPr>
        <w:spacing w:line="240" w:lineRule="auto"/>
        <w:ind w:firstLine="392"/>
        <w:jc w:val="both"/>
        <w:rPr>
          <w:rFonts w:ascii="Times New Roman" w:hAnsi="Times New Roman" w:cs="Times New Roman"/>
          <w:sz w:val="24"/>
          <w:szCs w:val="24"/>
        </w:rPr>
      </w:pPr>
      <w:r w:rsidRPr="009C7603">
        <w:rPr>
          <w:rFonts w:ascii="Times New Roman" w:hAnsi="Times New Roman" w:cs="Times New Roman"/>
          <w:sz w:val="24"/>
          <w:szCs w:val="24"/>
        </w:rPr>
        <w:t xml:space="preserve">Oferty zakupu maszyn poligraficznych lub inne formy zagospodarowania wraz z ceną należy przesłać drogą  elektroniczną na adres: </w:t>
      </w:r>
      <w:hyperlink r:id="rId10" w:history="1">
        <w:r w:rsidRPr="009C7603">
          <w:rPr>
            <w:rStyle w:val="Hipercze"/>
            <w:rFonts w:ascii="Times New Roman" w:hAnsi="Times New Roman" w:cs="Times New Roman"/>
            <w:sz w:val="24"/>
            <w:szCs w:val="24"/>
          </w:rPr>
          <w:t>warsztaty@zspm.pl</w:t>
        </w:r>
      </w:hyperlink>
      <w:r w:rsidR="00360F6E">
        <w:rPr>
          <w:rFonts w:ascii="Times New Roman" w:hAnsi="Times New Roman" w:cs="Times New Roman"/>
          <w:sz w:val="24"/>
          <w:szCs w:val="24"/>
        </w:rPr>
        <w:t xml:space="preserve"> w terminie do dnia </w:t>
      </w:r>
      <w:bookmarkStart w:id="0" w:name="_GoBack"/>
      <w:bookmarkEnd w:id="0"/>
      <w:r w:rsidR="00360F6E">
        <w:rPr>
          <w:rFonts w:ascii="Times New Roman" w:hAnsi="Times New Roman" w:cs="Times New Roman"/>
          <w:sz w:val="24"/>
          <w:szCs w:val="24"/>
        </w:rPr>
        <w:t>8 maja 2018 r. (wtorek</w:t>
      </w:r>
      <w:r w:rsidRPr="009C7603">
        <w:rPr>
          <w:rFonts w:ascii="Times New Roman" w:hAnsi="Times New Roman" w:cs="Times New Roman"/>
          <w:sz w:val="24"/>
          <w:szCs w:val="24"/>
        </w:rPr>
        <w:t>) do godz. 10:00.</w:t>
      </w:r>
    </w:p>
    <w:p w:rsidR="005E5845" w:rsidRDefault="005E5845" w:rsidP="00AD1629">
      <w:pPr>
        <w:spacing w:line="240" w:lineRule="auto"/>
        <w:ind w:firstLine="426"/>
        <w:jc w:val="both"/>
        <w:rPr>
          <w:rFonts w:ascii="Times New Roman" w:hAnsi="Times New Roman" w:cs="Times New Roman"/>
          <w:sz w:val="24"/>
          <w:szCs w:val="24"/>
        </w:rPr>
      </w:pPr>
      <w:r w:rsidRPr="009C7603">
        <w:rPr>
          <w:rFonts w:ascii="Times New Roman" w:hAnsi="Times New Roman" w:cs="Times New Roman"/>
          <w:sz w:val="24"/>
          <w:szCs w:val="24"/>
        </w:rPr>
        <w:t>Oferta powinna zawierać op</w:t>
      </w:r>
      <w:r w:rsidR="00430305">
        <w:rPr>
          <w:rFonts w:ascii="Times New Roman" w:hAnsi="Times New Roman" w:cs="Times New Roman"/>
          <w:sz w:val="24"/>
          <w:szCs w:val="24"/>
        </w:rPr>
        <w:t>is – „Oferta  na zakup maszyn (</w:t>
      </w:r>
      <w:r w:rsidRPr="009C7603">
        <w:rPr>
          <w:rFonts w:ascii="Times New Roman" w:hAnsi="Times New Roman" w:cs="Times New Roman"/>
          <w:sz w:val="24"/>
          <w:szCs w:val="24"/>
        </w:rPr>
        <w:t>lub maszyny) poligraficznych” , cel zakupu i oferowaną cenę.</w:t>
      </w:r>
      <w:r w:rsidR="00430305">
        <w:rPr>
          <w:rFonts w:ascii="Times New Roman" w:hAnsi="Times New Roman" w:cs="Times New Roman"/>
          <w:sz w:val="24"/>
          <w:szCs w:val="24"/>
        </w:rPr>
        <w:t xml:space="preserve"> </w:t>
      </w:r>
    </w:p>
    <w:p w:rsidR="00430305" w:rsidRPr="009C7603" w:rsidRDefault="00430305" w:rsidP="00AD1629">
      <w:pPr>
        <w:spacing w:line="240" w:lineRule="auto"/>
        <w:ind w:firstLine="392"/>
        <w:jc w:val="both"/>
        <w:rPr>
          <w:rFonts w:ascii="Times New Roman" w:hAnsi="Times New Roman" w:cs="Times New Roman"/>
          <w:sz w:val="24"/>
          <w:szCs w:val="24"/>
        </w:rPr>
      </w:pPr>
      <w:r>
        <w:rPr>
          <w:rFonts w:ascii="Times New Roman" w:hAnsi="Times New Roman" w:cs="Times New Roman"/>
          <w:sz w:val="24"/>
          <w:szCs w:val="24"/>
        </w:rPr>
        <w:t xml:space="preserve">Decydować będzie kolejność wpływu ofert w przypadku takich samych </w:t>
      </w:r>
      <w:r w:rsidR="00360F6E">
        <w:rPr>
          <w:rFonts w:ascii="Times New Roman" w:hAnsi="Times New Roman" w:cs="Times New Roman"/>
          <w:sz w:val="24"/>
          <w:szCs w:val="24"/>
        </w:rPr>
        <w:t xml:space="preserve">cen oferowanych </w:t>
      </w:r>
      <w:r>
        <w:rPr>
          <w:rFonts w:ascii="Times New Roman" w:hAnsi="Times New Roman" w:cs="Times New Roman"/>
          <w:sz w:val="24"/>
          <w:szCs w:val="24"/>
        </w:rPr>
        <w:t xml:space="preserve"> przez Kupujących.</w:t>
      </w:r>
    </w:p>
    <w:p w:rsidR="005E5845" w:rsidRPr="009C7603" w:rsidRDefault="005E5845" w:rsidP="009C7603">
      <w:pPr>
        <w:spacing w:line="240" w:lineRule="auto"/>
        <w:ind w:left="360" w:firstLine="32"/>
        <w:jc w:val="both"/>
        <w:rPr>
          <w:rFonts w:ascii="Times New Roman" w:hAnsi="Times New Roman" w:cs="Times New Roman"/>
          <w:sz w:val="24"/>
          <w:szCs w:val="24"/>
        </w:rPr>
      </w:pPr>
      <w:r w:rsidRPr="009C7603">
        <w:rPr>
          <w:rFonts w:ascii="Times New Roman" w:hAnsi="Times New Roman" w:cs="Times New Roman"/>
          <w:sz w:val="24"/>
          <w:szCs w:val="24"/>
        </w:rPr>
        <w:t>Oferty złożone po terminie nie będą rozpatrywane.</w:t>
      </w:r>
    </w:p>
    <w:p w:rsidR="005E5845" w:rsidRPr="009C7603" w:rsidRDefault="005E5845" w:rsidP="00AD1629">
      <w:pPr>
        <w:spacing w:line="240" w:lineRule="auto"/>
        <w:ind w:firstLine="284"/>
        <w:jc w:val="both"/>
        <w:rPr>
          <w:rFonts w:ascii="Times New Roman" w:hAnsi="Times New Roman" w:cs="Times New Roman"/>
          <w:sz w:val="24"/>
          <w:szCs w:val="24"/>
        </w:rPr>
      </w:pPr>
      <w:r w:rsidRPr="009C7603">
        <w:rPr>
          <w:rFonts w:ascii="Times New Roman" w:hAnsi="Times New Roman" w:cs="Times New Roman"/>
          <w:sz w:val="24"/>
          <w:szCs w:val="24"/>
        </w:rPr>
        <w:t>W toku badania i oceny ofert Sprzedający może żądać od Kupującego wyjaśnień dotyczących treści złożonych ofert.</w:t>
      </w:r>
    </w:p>
    <w:p w:rsidR="005E5845" w:rsidRPr="009C7603" w:rsidRDefault="005E5845" w:rsidP="009C7603">
      <w:pPr>
        <w:spacing w:line="240" w:lineRule="auto"/>
        <w:ind w:left="360" w:firstLine="32"/>
        <w:jc w:val="both"/>
        <w:rPr>
          <w:rFonts w:ascii="Times New Roman" w:hAnsi="Times New Roman" w:cs="Times New Roman"/>
          <w:sz w:val="24"/>
          <w:szCs w:val="24"/>
        </w:rPr>
      </w:pPr>
      <w:r w:rsidRPr="009C7603">
        <w:rPr>
          <w:rFonts w:ascii="Times New Roman" w:hAnsi="Times New Roman" w:cs="Times New Roman"/>
          <w:sz w:val="24"/>
          <w:szCs w:val="24"/>
        </w:rPr>
        <w:t>Ofe</w:t>
      </w:r>
      <w:r w:rsidR="00430305">
        <w:rPr>
          <w:rFonts w:ascii="Times New Roman" w:hAnsi="Times New Roman" w:cs="Times New Roman"/>
          <w:sz w:val="24"/>
          <w:szCs w:val="24"/>
        </w:rPr>
        <w:t>rty zostaną rozpatrzone w dniu 9</w:t>
      </w:r>
      <w:r w:rsidRPr="009C7603">
        <w:rPr>
          <w:rFonts w:ascii="Times New Roman" w:hAnsi="Times New Roman" w:cs="Times New Roman"/>
          <w:sz w:val="24"/>
          <w:szCs w:val="24"/>
        </w:rPr>
        <w:t xml:space="preserve"> maja 2018 r.</w:t>
      </w:r>
    </w:p>
    <w:p w:rsidR="005E5845" w:rsidRPr="009C7603" w:rsidRDefault="005E5845" w:rsidP="009C7603">
      <w:pPr>
        <w:spacing w:line="240" w:lineRule="auto"/>
        <w:ind w:left="360" w:firstLine="32"/>
        <w:jc w:val="both"/>
        <w:rPr>
          <w:rFonts w:ascii="Times New Roman" w:hAnsi="Times New Roman" w:cs="Times New Roman"/>
          <w:sz w:val="24"/>
          <w:szCs w:val="24"/>
        </w:rPr>
      </w:pPr>
      <w:r w:rsidRPr="009C7603">
        <w:rPr>
          <w:rFonts w:ascii="Times New Roman" w:hAnsi="Times New Roman" w:cs="Times New Roman"/>
          <w:sz w:val="24"/>
          <w:szCs w:val="24"/>
        </w:rPr>
        <w:t xml:space="preserve">Dodatkowych informacji udziela  Izabella Jarzmik tel. 32 252-54-35, </w:t>
      </w:r>
      <w:hyperlink r:id="rId11" w:history="1">
        <w:r w:rsidRPr="009C7603">
          <w:rPr>
            <w:rStyle w:val="Hipercze"/>
            <w:rFonts w:ascii="Times New Roman" w:hAnsi="Times New Roman" w:cs="Times New Roman"/>
            <w:sz w:val="24"/>
            <w:szCs w:val="24"/>
          </w:rPr>
          <w:t>warsztaty@zspm.pl</w:t>
        </w:r>
      </w:hyperlink>
    </w:p>
    <w:p w:rsidR="00227D98" w:rsidRDefault="00227D98"/>
    <w:sectPr w:rsidR="00227D98" w:rsidSect="00227D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93" w:rsidRDefault="00D81793" w:rsidP="00D81793">
      <w:pPr>
        <w:spacing w:after="0" w:line="240" w:lineRule="auto"/>
      </w:pPr>
      <w:r>
        <w:separator/>
      </w:r>
    </w:p>
  </w:endnote>
  <w:endnote w:type="continuationSeparator" w:id="0">
    <w:p w:rsidR="00D81793" w:rsidRDefault="00D81793" w:rsidP="00D81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93" w:rsidRDefault="00D81793" w:rsidP="00D81793">
      <w:pPr>
        <w:spacing w:after="0" w:line="240" w:lineRule="auto"/>
      </w:pPr>
      <w:r>
        <w:separator/>
      </w:r>
    </w:p>
  </w:footnote>
  <w:footnote w:type="continuationSeparator" w:id="0">
    <w:p w:rsidR="00D81793" w:rsidRDefault="00D81793" w:rsidP="00D81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72CC"/>
    <w:multiLevelType w:val="multilevel"/>
    <w:tmpl w:val="B8123A6E"/>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7A805D6F"/>
    <w:multiLevelType w:val="hybridMultilevel"/>
    <w:tmpl w:val="0BC4C7B0"/>
    <w:lvl w:ilvl="0" w:tplc="57945AEE">
      <w:start w:val="1"/>
      <w:numFmt w:val="upperRoman"/>
      <w:lvlText w:val="%1."/>
      <w:lvlJc w:val="left"/>
      <w:pPr>
        <w:tabs>
          <w:tab w:val="num" w:pos="1080"/>
        </w:tabs>
        <w:ind w:left="1080" w:hanging="720"/>
      </w:pPr>
      <w:rPr>
        <w:rFonts w:hint="default"/>
      </w:rPr>
    </w:lvl>
    <w:lvl w:ilvl="1" w:tplc="38DE03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154F0"/>
    <w:rsid w:val="00221670"/>
    <w:rsid w:val="00227D98"/>
    <w:rsid w:val="002525D1"/>
    <w:rsid w:val="00360F6E"/>
    <w:rsid w:val="00430305"/>
    <w:rsid w:val="005E5845"/>
    <w:rsid w:val="006D2CDB"/>
    <w:rsid w:val="00825917"/>
    <w:rsid w:val="009C7603"/>
    <w:rsid w:val="00A47A03"/>
    <w:rsid w:val="00AD1629"/>
    <w:rsid w:val="00D154F0"/>
    <w:rsid w:val="00D81793"/>
    <w:rsid w:val="00FD43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4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5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54F0"/>
    <w:rPr>
      <w:rFonts w:ascii="Tahoma" w:hAnsi="Tahoma" w:cs="Tahoma"/>
      <w:sz w:val="16"/>
      <w:szCs w:val="16"/>
    </w:rPr>
  </w:style>
  <w:style w:type="character" w:styleId="Hipercze">
    <w:name w:val="Hyperlink"/>
    <w:basedOn w:val="Domylnaczcionkaakapitu"/>
    <w:rsid w:val="005E5845"/>
    <w:rPr>
      <w:color w:val="0000FF"/>
      <w:u w:val="single"/>
    </w:rPr>
  </w:style>
  <w:style w:type="paragraph" w:styleId="Akapitzlist">
    <w:name w:val="List Paragraph"/>
    <w:basedOn w:val="Normalny"/>
    <w:uiPriority w:val="34"/>
    <w:qFormat/>
    <w:rsid w:val="005E5845"/>
    <w:pPr>
      <w:ind w:left="720"/>
      <w:contextualSpacing/>
    </w:pPr>
  </w:style>
  <w:style w:type="paragraph" w:styleId="Nagwek">
    <w:name w:val="header"/>
    <w:basedOn w:val="Normalny"/>
    <w:link w:val="NagwekZnak"/>
    <w:uiPriority w:val="99"/>
    <w:semiHidden/>
    <w:unhideWhenUsed/>
    <w:rsid w:val="00D817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1793"/>
  </w:style>
  <w:style w:type="paragraph" w:styleId="Stopka">
    <w:name w:val="footer"/>
    <w:basedOn w:val="Normalny"/>
    <w:link w:val="StopkaZnak"/>
    <w:uiPriority w:val="99"/>
    <w:semiHidden/>
    <w:unhideWhenUsed/>
    <w:rsid w:val="00D8179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817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rsztaty@zspm.pl" TargetMode="External"/><Relationship Id="rId5" Type="http://schemas.openxmlformats.org/officeDocument/2006/relationships/footnotes" Target="footnotes.xml"/><Relationship Id="rId10" Type="http://schemas.openxmlformats.org/officeDocument/2006/relationships/hyperlink" Target="mailto:warsztaty@zspm.p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1083</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sekretariat</cp:lastModifiedBy>
  <cp:revision>8</cp:revision>
  <dcterms:created xsi:type="dcterms:W3CDTF">2018-04-19T10:39:00Z</dcterms:created>
  <dcterms:modified xsi:type="dcterms:W3CDTF">2018-04-24T10:55:00Z</dcterms:modified>
</cp:coreProperties>
</file>